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2"/>
      </w:tblGrid>
      <w:tr w:rsidR="008208D4" w:rsidRPr="004B4B89">
        <w:trPr>
          <w:trHeight w:val="1"/>
          <w:jc w:val="center"/>
        </w:trPr>
        <w:tc>
          <w:tcPr>
            <w:tcW w:w="120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48BC" w:rsidRPr="001667A2" w:rsidRDefault="00FC6ED9" w:rsidP="007248BC">
            <w:pPr>
              <w:spacing w:before="30" w:after="30" w:line="240" w:lineRule="auto"/>
              <w:jc w:val="center"/>
              <w:rPr>
                <w:rFonts w:ascii="Times New Roman" w:eastAsia="Verdana" w:hAnsi="Times New Roman" w:cs="Times New Roman"/>
                <w:b/>
                <w:color w:val="7030A0"/>
                <w:sz w:val="36"/>
                <w:szCs w:val="36"/>
              </w:rPr>
            </w:pPr>
            <w:r w:rsidRPr="001667A2">
              <w:rPr>
                <w:rFonts w:ascii="Times New Roman" w:eastAsia="Verdana" w:hAnsi="Times New Roman" w:cs="Times New Roman"/>
                <w:b/>
                <w:color w:val="7030A0"/>
                <w:sz w:val="36"/>
                <w:szCs w:val="36"/>
              </w:rPr>
              <w:t>Возрастные и индиви</w:t>
            </w:r>
            <w:r w:rsidR="001667A2">
              <w:rPr>
                <w:rFonts w:ascii="Times New Roman" w:eastAsia="Verdana" w:hAnsi="Times New Roman" w:cs="Times New Roman"/>
                <w:b/>
                <w:color w:val="7030A0"/>
                <w:sz w:val="36"/>
                <w:szCs w:val="36"/>
              </w:rPr>
              <w:t xml:space="preserve">дуальные особенности </w:t>
            </w:r>
            <w:r w:rsidR="007248BC">
              <w:rPr>
                <w:rFonts w:ascii="Times New Roman" w:eastAsia="Verdana" w:hAnsi="Times New Roman" w:cs="Times New Roman"/>
                <w:b/>
                <w:color w:val="7030A0"/>
                <w:sz w:val="36"/>
                <w:szCs w:val="36"/>
              </w:rPr>
              <w:t xml:space="preserve"> детей</w:t>
            </w:r>
          </w:p>
          <w:p w:rsidR="008208D4" w:rsidRPr="004B4B89" w:rsidRDefault="004154D6" w:rsidP="004B4B89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0" cy="21416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983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A2" w:rsidRPr="004B4B89">
        <w:trPr>
          <w:trHeight w:val="1"/>
          <w:jc w:val="center"/>
        </w:trPr>
        <w:tc>
          <w:tcPr>
            <w:tcW w:w="120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67A2" w:rsidRPr="004B4B89" w:rsidRDefault="001667A2" w:rsidP="001667A2">
            <w:pPr>
              <w:spacing w:before="30" w:after="30" w:line="240" w:lineRule="auto"/>
              <w:jc w:val="right"/>
              <w:rPr>
                <w:rFonts w:ascii="Times New Roman" w:eastAsia="Verdana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color w:val="7030A0"/>
                <w:sz w:val="28"/>
                <w:szCs w:val="28"/>
              </w:rPr>
              <w:t>Подготовила: Абрамова Н.Г.</w:t>
            </w:r>
          </w:p>
        </w:tc>
      </w:tr>
    </w:tbl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Характеристика возрастных и индивидуальных особенностей развития детей дошкольного возраста необходима для правильной организации </w:t>
      </w:r>
      <w:proofErr w:type="spell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образовательного процесса в условиях дошкольного образовательного учреждения.</w:t>
      </w:r>
    </w:p>
    <w:p w:rsidR="008208D4" w:rsidRPr="004B4B89" w:rsidRDefault="00FC6ED9" w:rsidP="007248BC">
      <w:pPr>
        <w:shd w:val="clear" w:color="auto" w:fill="FFFFFF" w:themeFill="background1"/>
        <w:spacing w:before="30" w:after="30"/>
        <w:ind w:firstLine="426"/>
        <w:jc w:val="center"/>
        <w:rPr>
          <w:rFonts w:ascii="Times New Roman" w:eastAsia="Verdana" w:hAnsi="Times New Roman" w:cs="Times New Roman"/>
          <w:color w:val="7030A0"/>
          <w:sz w:val="28"/>
          <w:szCs w:val="28"/>
        </w:rPr>
      </w:pPr>
      <w:r w:rsidRPr="004B4B89">
        <w:rPr>
          <w:rFonts w:ascii="Times New Roman" w:eastAsia="Verdana" w:hAnsi="Times New Roman" w:cs="Times New Roman"/>
          <w:b/>
          <w:color w:val="7030A0"/>
          <w:sz w:val="28"/>
          <w:szCs w:val="28"/>
        </w:rPr>
        <w:t>Возрастные особенности детей 2-3 лет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У детей третьего года жизни продолжает развиваться предметная деятельность, ситуативно-деловое общение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со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взрослыми, совершенствуются восприятие, речь, начальные формы произвольного поведения, игры, наглядно-действенное мышление, дети становятся самостоятельнее.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Развитие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 предметной деятельности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связано с усвоением культурных способов действия с различными предметами. Развиваются действия соотносящие и орудийные.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br/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lastRenderedPageBreak/>
        <w:t xml:space="preserve">В ходе совместной </w:t>
      </w:r>
      <w:proofErr w:type="gram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взрослыми предметной деятельности продолжает развиваться 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понимание речи.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К 3 годам дети воспринимают все звуки родного языка, но произносят их с большими искажениями. Интенсивно развивается 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активная речь детей.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 Они осваивают основные грамматические структуры, пытаются строить простые предложения, в разговоре </w:t>
      </w:r>
      <w:proofErr w:type="gram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взрослым используют практически все части речи. Активный словарь достигает примерно 1000–1500 слов. К концу третьего года жизни речь становится средством общения ребенка со сверстниками.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Общение 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детей носит ситуативно-личностный характер. Это означает, что каждому ребенку необходимо индивидуальное внимание педагога, индивидуальный контакт с ним. Ребенок подражает всему, что делает взрослый: и хорошему, и плохому, и правильному, и неправильному. Сверстник еще не представляет для малыша особого интереса и рассматривается им как еще один предмет. Дети играют «рядом, но не вместе». Друг для друга они нередко становятся источниками отрицательных эмоций.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В этом возрасте у детей формируются новые виды деятельности: игра, рисование, конструирование.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Игра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носит процессуальный характер, главное в ней –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 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Появление собственно 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изобразительной деятельности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головонога</w:t>
      </w:r>
      <w:proofErr w:type="spell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» - окружности и отходящих от нее линий.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У ребенка совершенствуется 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общая моторика и моторика пальцев: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 он учится бегать, ходить на носках, сохранять равновесие на одной ноге. Малыш сидит на корточках, спрыгивает с нижней ступеньки, открывает ящик и опрокидывает его 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lastRenderedPageBreak/>
        <w:t>содержимое; играет с песком и глиной; открывает крышки; рисует палочки, красит пальцем; нанизывает бусы, разбирает и собирает пирамидку без учета величины колец.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      На третьем году жизни совершенствуются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 зрительные и слуховые ориентировки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, что позволяет детям безошибочно выполнять ряд заданий: осуществлять выбор из двух-трех предметов по фор</w:t>
      </w:r>
      <w:r w:rsidR="004B4B89"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ме, величине и цвету; различать 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мелодии, петь.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br/>
        <w:t>Совершенствуется слуховое восприятие, прежде всего фонематический слух.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Внимание, мышление, память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gram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непроизвольны</w:t>
      </w:r>
      <w:proofErr w:type="gram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. Основной формой мышления становится </w:t>
      </w:r>
      <w:proofErr w:type="gram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наглядно-действенная</w:t>
      </w:r>
      <w:proofErr w:type="gram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: возникающие в жизни ребенка проблемные ситуации разрешаются путем реального действия с предметами.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Интеллектуальное развитие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 малыша зависит от того, насколько богата окружающая среда, позволяет ли она разнообразно и содержательно исследовать окружающий мир, манипулируя различными предметами. Дети рассматривают картинки, выделяют парные по образцу. Они слушают простые рассказы, понимают значение некоторых абстрактных слов (большой – маленький, мокрый – сухой). Ребенок задает вопрос: «Что это?», начинает понимать точку зрения другого лица, отвечает «нет» на абсурдные вопросы. Развивается начальное представление о количестве (больше – меньше, </w:t>
      </w:r>
      <w:proofErr w:type="gram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полный</w:t>
      </w:r>
      <w:proofErr w:type="gram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– пустой).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Ребенок 2-3 лет очень эмоционален, однако его 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эмоции 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непостоянны, малыша легко отвлечь и переключить с одного эмоционального состояния на другое. Яркие эмоциональные вспышки могут возникнуть, если ребенок, пытаясь сделать что-то самостоятельно, не может добиться положительного результата. Гнев может быть направлен и на «непослушный» предмет, и на взрослого, внимания которого безуспешно добивался ребенок. Для детей этого возраста характерна 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Завершается ранний возраст </w:t>
      </w:r>
      <w:r w:rsidRPr="00454E31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</w:rPr>
        <w:t>кризисом трех лет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. Ребенок осознает себя как отдельного человека, отличного от взрослого. У него формируется образ «Я». Кризис часто сопровождается нарушением общения </w:t>
      </w:r>
      <w:proofErr w:type="gramStart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взрослым, иногда со сверстниками и рядом отрицательных проявлений: негативизмом, упрямством, </w:t>
      </w:r>
      <w:r w:rsidRPr="00454E31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lastRenderedPageBreak/>
        <w:t>своеволием и даже деспотизмом. Кризис может продолжаться от нескольких месяцев до двух лет.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54E31">
        <w:rPr>
          <w:rFonts w:ascii="Times New Roman" w:eastAsia="Verdana" w:hAnsi="Times New Roman" w:cs="Times New Roman"/>
          <w:color w:val="000000"/>
          <w:sz w:val="28"/>
          <w:szCs w:val="28"/>
        </w:rPr>
        <w:t>Кризис 3 лет – граница между ранним и дошкольным возрастом. Это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</w:p>
    <w:p w:rsidR="008208D4" w:rsidRPr="00454E31" w:rsidRDefault="00FC6ED9" w:rsidP="007248BC">
      <w:pPr>
        <w:shd w:val="clear" w:color="auto" w:fill="FFFFFF" w:themeFill="background1"/>
        <w:jc w:val="center"/>
        <w:rPr>
          <w:rFonts w:ascii="Times New Roman" w:eastAsia="Verdana" w:hAnsi="Times New Roman" w:cs="Times New Roman"/>
          <w:color w:val="7030A0"/>
          <w:sz w:val="28"/>
          <w:szCs w:val="28"/>
        </w:rPr>
      </w:pPr>
      <w:r w:rsidRPr="00454E31">
        <w:rPr>
          <w:rFonts w:ascii="Times New Roman" w:eastAsia="Verdana" w:hAnsi="Times New Roman" w:cs="Times New Roman"/>
          <w:b/>
          <w:color w:val="7030A0"/>
          <w:sz w:val="28"/>
          <w:szCs w:val="28"/>
        </w:rPr>
        <w:t>Возрастные особенности детей 3-4 лет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54E31">
        <w:rPr>
          <w:rFonts w:ascii="Times New Roman" w:eastAsia="Verdana" w:hAnsi="Times New Roman" w:cs="Times New Roman"/>
          <w:color w:val="000000"/>
          <w:sz w:val="28"/>
          <w:szCs w:val="28"/>
        </w:rPr>
        <w:t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  </w:t>
      </w:r>
      <w:r w:rsidRPr="00454E31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кризиса трех лет.</w:t>
      </w:r>
    </w:p>
    <w:p w:rsidR="008208D4" w:rsidRPr="00454E31" w:rsidRDefault="00FC6ED9" w:rsidP="00454E31">
      <w:pPr>
        <w:shd w:val="clear" w:color="auto" w:fill="FFFFFF" w:themeFill="background1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454E3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Эмоциональное развитие ребенка этого возраста характеризуется проявлениями таких чувств и эмоций как любовь к близким, привязанность к воспитателю, доброжелательное отношение  к окружающим,  сверстникам. Ребенок способен к эмоциональной отзывчивости: умеет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</w:t>
      </w:r>
      <w:proofErr w:type="gramStart"/>
      <w:r w:rsidRPr="00454E3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454E3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 взрослыми и другими детьми, отличаются нестабильностью и зависят от ситуации.</w:t>
      </w:r>
      <w:r w:rsidRPr="00454E31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> Большим эмоциональным благополучием характеризуются девочки.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Поскольку в младшем дошкольном возрасте поведение ребенка непроизвольно, действия и поступки </w:t>
      </w:r>
      <w:proofErr w:type="spell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ситуативны</w:t>
      </w:r>
      <w:proofErr w:type="spell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, последствия их ребенок не представляет, нормально развивающемуся ребенку свойственно ощущение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безопасности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, доверчиво-активное отношение к окружающему. Стремление ребенка быть независимым от взрослого и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действовать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как взрослый может провоцировать небезопасные способы поведения.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154D6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 w:themeFill="background1"/>
        </w:rPr>
        <w:t>3–4-летние дети усваивают некоторые </w:t>
      </w:r>
      <w:r w:rsidRPr="004154D6">
        <w:rPr>
          <w:rFonts w:ascii="Times New Roman" w:eastAsia="Verdana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нормы и правила поведения</w:t>
      </w:r>
      <w:r w:rsidRPr="004154D6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 w:themeFill="background1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 w:rsidRPr="004154D6">
        <w:rPr>
          <w:rFonts w:ascii="Times New Roman" w:eastAsia="Verdana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. </w:t>
      </w:r>
      <w:r w:rsidRPr="004154D6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</w:t>
      </w:r>
      <w:r w:rsidRPr="004154D6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эти переживания связаны в большей степени с ожиданием последующих за таким нарушением  санкций взрослого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4B4B89">
        <w:rPr>
          <w:rFonts w:ascii="Times New Roman" w:eastAsia="Verdana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три года ребенок начинает </w:t>
      </w:r>
      <w:r w:rsidRPr="004B4B89">
        <w:rPr>
          <w:rFonts w:ascii="Times New Roman" w:eastAsia="Verdana" w:hAnsi="Times New Roman" w:cs="Times New Roman"/>
          <w:color w:val="000000"/>
          <w:spacing w:val="-3"/>
          <w:sz w:val="28"/>
          <w:szCs w:val="28"/>
          <w:shd w:val="clear" w:color="auto" w:fill="FFFFFF"/>
        </w:rPr>
        <w:t>осваивать гендерные роли и гендерный репертуар: девочка-женщина, мальчик-мужчина.</w:t>
      </w:r>
      <w:r w:rsidR="00454E31">
        <w:rPr>
          <w:rFonts w:ascii="Times New Roman" w:eastAsia="Verdana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>Он адекватно идентифицирует себя с представителями своего пола, имеет первоначальные представления о собственной</w:t>
      </w:r>
      <w:r w:rsid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4B4B89">
        <w:rPr>
          <w:rFonts w:ascii="Times New Roman" w:eastAsia="Verdana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гендерной</w:t>
      </w:r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> принадлежности, аргументирует ее по ряду признаков (одежда, предпочтения в играх, игрушках, прическа и т.д.). В  этом возрасте  дети дифференцирует других людей по полу, возрасту; распознают детей, взрослых, пожилых людей</w:t>
      </w:r>
      <w:r w:rsidR="00454E31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заботу по отношению</w:t>
      </w:r>
      <w:proofErr w:type="gramEnd"/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к детям другого пола.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У нормально развивающегося 3-летнего человека есть все возможности овладения навыками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самообслуживания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– самостоятельно есть, одеваться, раздеваться, умываться,</w:t>
      </w:r>
      <w:r w:rsidRPr="004B4B89">
        <w:rPr>
          <w:rFonts w:ascii="Times New Roman" w:eastAsia="Verdana" w:hAnsi="Times New Roman" w:cs="Times New Roman"/>
          <w:color w:val="FF0000"/>
          <w:sz w:val="28"/>
          <w:szCs w:val="28"/>
        </w:rPr>
        <w:t>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моторной координации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  (скоростных, силовых, координации, гибкости, выносливости).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сенсорные эталоны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способен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верно выбрать формы  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 п.) он успешно выбирает больший или меньший. Труднее выбрать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«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самый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3 года дети практически осваивают пространство своей комнаты (квартиры), групповой комнаты в детском саду, двора, где гуляют и т. п. На основании опыта у них складываются некоторые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пространственные представления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. Они знают, что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  <w:u w:val="single"/>
        </w:rPr>
        <w:t>рядом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со столом стоит стул,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  <w:u w:val="single"/>
        </w:rPr>
        <w:t>на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диване лежит игрушечный мишка,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  <w:u w:val="single"/>
        </w:rPr>
        <w:t>перед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домом растет дерево,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  <w:u w:val="single"/>
        </w:rPr>
        <w:t>за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домом – гараж,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  <w:u w:val="single"/>
        </w:rPr>
        <w:t>под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этом возрасте ребенок еще плохо ориентируется во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времени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Представления ребенка четвертого года жизни о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явлениях окружающей действительности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обусловлены, с одной стороны, психологическими особенностями возраста,  с другой, его непосредственным опытом.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имеет представления о знакомых средствах передвижения (легковая, грузовая машина, троллейбус, самолет, велосипед и т. 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Внимание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Память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трехлеток непосредственна,  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Мышление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три года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воображение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только начинает развиваться, и прежде всего, в игре.  Малыш действует с одним предметом и воображает на его месте другой: палочка вместо ложечки, камушек вместе мыла, стул – машина для путешествий и т. д.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младшем дошкольном возрасте ярко выражено стремление  к деятельности. Взрослый для ребенка  -  носитель определенной общественной функции. Желание ребенка выполнять такую же функцию приводит к развитию </w:t>
      </w:r>
      <w:proofErr w:type="spellStart"/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игры</w:t>
      </w:r>
      <w:proofErr w:type="gramStart"/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.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Д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ети</w:t>
      </w:r>
      <w:proofErr w:type="spell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  ребенка  первой половины 4-го года жизни - скорее игра рядом, чем вместе. В играх, возникающих по инициативе детей, отражаются  умения, приобретенные в совместным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со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взрослым играх. Сюжеты игр  простые, неразвернутые, содержащие 1-2 роли. Неумение объяснить свои действия партнеру по игре, договориться с ним, приводит  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</w:t>
      </w:r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</w:rPr>
        <w:t> 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  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3-4 года ребенок начинает чаще и охотнее вступать в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общение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со сверстниками ради участия в общей игре или продуктивной деятельности. Для трехлетки характерна  позиция превосходства над товарищами. Он может в общении с партнером открыто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высказать негативную оценку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со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взрослыми является индивидуальное общение.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 xml:space="preserve">Главным средством общения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со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взрослыми и сверстниками является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речь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.  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  Начинает использовать в речи сложные предложения. В этом возрасте возможны дефекты звукопроизношения.</w:t>
      </w:r>
      <w:r w:rsidRPr="004B4B89">
        <w:rPr>
          <w:rFonts w:ascii="Times New Roman" w:eastAsia="Verdana" w:hAnsi="Times New Roman" w:cs="Times New Roman"/>
          <w:color w:val="000000"/>
          <w:spacing w:val="-2"/>
          <w:sz w:val="28"/>
          <w:szCs w:val="28"/>
        </w:rPr>
        <w:t> 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В 3-4 года в ситуации взаимодействия с взрослым продолжает формироваться интерес к книге и литературным персонажам. Круг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чтения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со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8208D4" w:rsidRPr="004B4B89" w:rsidRDefault="00FC6ED9" w:rsidP="00454E31">
      <w:pPr>
        <w:shd w:val="clear" w:color="auto" w:fill="FFFFFF" w:themeFill="background1"/>
        <w:spacing w:after="0"/>
        <w:ind w:right="-57"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  Развитие 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трудовой деятельности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 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Интерес к 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продуктивной деятельности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неустойчив. Замысел управляется изображением и меняется по ходу   работы, происходит овладение  изображением формы предметов. Работы  схематичны, детали отсутствуют - трудно догадаться,</w:t>
      </w:r>
      <w:r w:rsidR="007248B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что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изображено ребенком.  В лепке  дети могут создавать изображение путем </w:t>
      </w:r>
      <w:proofErr w:type="spell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отщипывания</w:t>
      </w:r>
      <w:proofErr w:type="spell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, отрывания комков, скатывания их между ладонями и на плоскости и сплющивания. В аппликации -  располагать и  наклеивать готовые изображения знакомых предметов, меняя сюжеты, составлять узоры из растительных и геометрических форм, чередуя их по цвету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и  величине. Конструирование</w:t>
      </w: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 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носит процессуальный характер. Ребенок  может конструировать по образцу лишь элементарные предметные конструкции из 2 - 3 частей. </w:t>
      </w:r>
    </w:p>
    <w:p w:rsidR="008208D4" w:rsidRPr="004B4B89" w:rsidRDefault="00FC6ED9" w:rsidP="00454E31">
      <w:pPr>
        <w:shd w:val="clear" w:color="auto" w:fill="FFFFFF" w:themeFill="background1"/>
        <w:spacing w:before="30" w:after="30"/>
        <w:ind w:firstLine="426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Музыкально-художественная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звукоразличение</w:t>
      </w:r>
      <w:proofErr w:type="spell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предэталоны</w:t>
      </w:r>
      <w:proofErr w:type="spellEnd"/>
      <w:r w:rsidR="007248B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громко-тихо</w:t>
      </w:r>
      <w:proofErr w:type="gramEnd"/>
      <w:r w:rsidRPr="004B4B89">
        <w:rPr>
          <w:rFonts w:ascii="Times New Roman" w:eastAsia="Verdana" w:hAnsi="Times New Roman" w:cs="Times New Roman"/>
          <w:color w:val="000000"/>
          <w:sz w:val="28"/>
          <w:szCs w:val="28"/>
        </w:rPr>
        <w:t>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  проявляться интерес и избирательность по отношению к различным видам музыкально-художественной деятельности  (пению, слушанию, музыкально-ритмическим движениям).</w:t>
      </w:r>
    </w:p>
    <w:p w:rsidR="008208D4" w:rsidRPr="00FC6ED9" w:rsidRDefault="00FC6ED9" w:rsidP="00454E31">
      <w:pPr>
        <w:shd w:val="clear" w:color="auto" w:fill="FFFFFF" w:themeFill="background1"/>
        <w:spacing w:before="30" w:after="30"/>
        <w:ind w:firstLine="426"/>
        <w:jc w:val="right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4B4B89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 </w:t>
      </w:r>
      <w:r w:rsidRPr="00FC6ED9">
        <w:rPr>
          <w:rFonts w:ascii="Times New Roman" w:eastAsia="Verdana" w:hAnsi="Times New Roman" w:cs="Times New Roman"/>
          <w:color w:val="000000"/>
          <w:sz w:val="28"/>
          <w:szCs w:val="28"/>
        </w:rPr>
        <w:t>Источник интернет</w:t>
      </w:r>
    </w:p>
    <w:p w:rsidR="005F701C" w:rsidRDefault="005F701C" w:rsidP="00454E31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</w:p>
    <w:p w:rsidR="005F701C" w:rsidRPr="005F701C" w:rsidRDefault="005F701C" w:rsidP="005F701C">
      <w:pPr>
        <w:rPr>
          <w:rFonts w:ascii="Times New Roman" w:eastAsia="Calibri" w:hAnsi="Times New Roman" w:cs="Times New Roman"/>
          <w:sz w:val="28"/>
          <w:szCs w:val="28"/>
        </w:rPr>
      </w:pPr>
    </w:p>
    <w:p w:rsidR="005F701C" w:rsidRPr="005F701C" w:rsidRDefault="005F701C" w:rsidP="005F701C">
      <w:pPr>
        <w:rPr>
          <w:rFonts w:ascii="Times New Roman" w:eastAsia="Calibri" w:hAnsi="Times New Roman" w:cs="Times New Roman"/>
          <w:sz w:val="28"/>
          <w:szCs w:val="28"/>
        </w:rPr>
      </w:pPr>
    </w:p>
    <w:p w:rsidR="005F701C" w:rsidRDefault="005F701C" w:rsidP="005F701C">
      <w:pPr>
        <w:rPr>
          <w:rFonts w:ascii="Times New Roman" w:eastAsia="Calibri" w:hAnsi="Times New Roman" w:cs="Times New Roman"/>
          <w:sz w:val="28"/>
          <w:szCs w:val="28"/>
        </w:rPr>
      </w:pPr>
    </w:p>
    <w:p w:rsidR="008208D4" w:rsidRPr="005F701C" w:rsidRDefault="005F701C" w:rsidP="005F701C">
      <w:pPr>
        <w:tabs>
          <w:tab w:val="left" w:pos="192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743325" cy="3609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40" cy="36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8D4" w:rsidRPr="005F701C" w:rsidSect="004154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8D4"/>
    <w:rsid w:val="000F577D"/>
    <w:rsid w:val="001667A2"/>
    <w:rsid w:val="004154D6"/>
    <w:rsid w:val="00454E31"/>
    <w:rsid w:val="004B4B89"/>
    <w:rsid w:val="005F701C"/>
    <w:rsid w:val="007248BC"/>
    <w:rsid w:val="008208D4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Toshiba-User</cp:lastModifiedBy>
  <cp:revision>7</cp:revision>
  <dcterms:created xsi:type="dcterms:W3CDTF">2024-01-11T12:00:00Z</dcterms:created>
  <dcterms:modified xsi:type="dcterms:W3CDTF">2024-01-14T09:24:00Z</dcterms:modified>
</cp:coreProperties>
</file>