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D7" w:rsidRPr="00797ED7" w:rsidRDefault="00797ED7" w:rsidP="00797ED7">
      <w:pPr>
        <w:jc w:val="right"/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ПРИНЯТО</w:t>
      </w:r>
    </w:p>
    <w:p w:rsidR="00797ED7" w:rsidRPr="00797ED7" w:rsidRDefault="00797ED7" w:rsidP="00797ED7">
      <w:pPr>
        <w:jc w:val="right"/>
        <w:rPr>
          <w:rFonts w:ascii="Times New Roman" w:hAnsi="Times New Roman" w:cs="Times New Roman"/>
        </w:rPr>
      </w:pPr>
      <w:proofErr w:type="gramStart"/>
      <w:r w:rsidRPr="00797ED7">
        <w:rPr>
          <w:rFonts w:ascii="Times New Roman" w:hAnsi="Times New Roman" w:cs="Times New Roman"/>
        </w:rPr>
        <w:t>Педагогическом</w:t>
      </w:r>
      <w:proofErr w:type="gramEnd"/>
      <w:r w:rsidRPr="00797ED7">
        <w:rPr>
          <w:rFonts w:ascii="Times New Roman" w:hAnsi="Times New Roman" w:cs="Times New Roman"/>
        </w:rPr>
        <w:t xml:space="preserve"> советом МОУ </w:t>
      </w:r>
      <w:proofErr w:type="spellStart"/>
      <w:r w:rsidR="001325BD">
        <w:rPr>
          <w:rFonts w:ascii="Times New Roman" w:hAnsi="Times New Roman" w:cs="Times New Roman"/>
        </w:rPr>
        <w:t>Медягинская</w:t>
      </w:r>
      <w:proofErr w:type="spellEnd"/>
      <w:r w:rsidR="001325BD">
        <w:rPr>
          <w:rFonts w:ascii="Times New Roman" w:hAnsi="Times New Roman" w:cs="Times New Roman"/>
        </w:rPr>
        <w:t xml:space="preserve"> ОШ ЯМР</w:t>
      </w:r>
    </w:p>
    <w:p w:rsidR="00797ED7" w:rsidRPr="00797ED7" w:rsidRDefault="00385E5D" w:rsidP="00797E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«31</w:t>
      </w:r>
      <w:r w:rsidR="00797ED7" w:rsidRPr="00797ED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августа 2024</w:t>
      </w:r>
      <w:r w:rsidR="00797ED7" w:rsidRPr="00797ED7">
        <w:rPr>
          <w:rFonts w:ascii="Times New Roman" w:hAnsi="Times New Roman" w:cs="Times New Roman"/>
        </w:rPr>
        <w:t>г.</w:t>
      </w:r>
    </w:p>
    <w:p w:rsidR="00797ED7" w:rsidRDefault="00797ED7" w:rsidP="00797ED7">
      <w:pPr>
        <w:jc w:val="right"/>
        <w:rPr>
          <w:rFonts w:ascii="Times New Roman" w:hAnsi="Times New Roman" w:cs="Times New Roman"/>
        </w:rPr>
      </w:pPr>
      <w:r w:rsidRPr="00797ED7">
        <w:rPr>
          <w:rFonts w:ascii="Times New Roman" w:hAnsi="Times New Roman" w:cs="Times New Roman"/>
        </w:rPr>
        <w:t>№</w:t>
      </w:r>
      <w:r w:rsidR="00385E5D">
        <w:rPr>
          <w:rFonts w:ascii="Times New Roman" w:hAnsi="Times New Roman" w:cs="Times New Roman"/>
        </w:rPr>
        <w:t>54</w:t>
      </w: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  <w:b/>
          <w:bCs/>
        </w:rPr>
      </w:pPr>
      <w:r w:rsidRPr="00797ED7">
        <w:rPr>
          <w:rFonts w:ascii="Times New Roman" w:hAnsi="Times New Roman" w:cs="Times New Roman"/>
          <w:b/>
          <w:bCs/>
        </w:rPr>
        <w:t>ПОЛОЖЕНИЕ О НАСТАВНИЧЕСТВЕ</w:t>
      </w:r>
    </w:p>
    <w:p w:rsidR="004F577E" w:rsidRPr="00797ED7" w:rsidRDefault="004F577E" w:rsidP="00797ED7">
      <w:pPr>
        <w:jc w:val="center"/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Pr="00797ED7" w:rsidRDefault="00797ED7" w:rsidP="00797ED7">
      <w:pPr>
        <w:rPr>
          <w:rFonts w:ascii="Times New Roman" w:hAnsi="Times New Roman" w:cs="Times New Roman"/>
        </w:rPr>
      </w:pPr>
    </w:p>
    <w:p w:rsidR="00797ED7" w:rsidRDefault="00797ED7" w:rsidP="00797ED7">
      <w:pPr>
        <w:rPr>
          <w:rFonts w:ascii="Times New Roman" w:hAnsi="Times New Roman" w:cs="Times New Roman"/>
        </w:rPr>
      </w:pPr>
    </w:p>
    <w:p w:rsidR="00797ED7" w:rsidRDefault="00797ED7" w:rsidP="00797ED7">
      <w:pPr>
        <w:rPr>
          <w:rFonts w:ascii="Times New Roman" w:hAnsi="Times New Roman" w:cs="Times New Roman"/>
        </w:rPr>
      </w:pPr>
    </w:p>
    <w:p w:rsidR="00DC2AB9" w:rsidRDefault="00DC2AB9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Pr="004F577E" w:rsidRDefault="0028656A" w:rsidP="00797E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С. </w:t>
      </w:r>
      <w:proofErr w:type="spellStart"/>
      <w:r>
        <w:rPr>
          <w:rFonts w:ascii="Times New Roman" w:hAnsi="Times New Roman" w:cs="Times New Roman"/>
          <w:b/>
        </w:rPr>
        <w:t>Медягино</w:t>
      </w:r>
      <w:proofErr w:type="spellEnd"/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Default="00797ED7" w:rsidP="00797ED7">
      <w:pPr>
        <w:jc w:val="center"/>
        <w:rPr>
          <w:rFonts w:ascii="Times New Roman" w:hAnsi="Times New Roman" w:cs="Times New Roman"/>
        </w:rPr>
      </w:pP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797ED7">
        <w:rPr>
          <w:rFonts w:ascii="Times New Roman" w:hAnsi="Times New Roman" w:cs="Times New Roman"/>
          <w:b/>
          <w:bCs/>
        </w:rPr>
        <w:t>1</w:t>
      </w:r>
      <w:r w:rsidRPr="0028656A">
        <w:rPr>
          <w:rFonts w:ascii="Times New Roman" w:hAnsi="Times New Roman" w:cs="Times New Roman"/>
          <w:b/>
          <w:bCs/>
          <w:sz w:val="28"/>
          <w:szCs w:val="28"/>
        </w:rPr>
        <w:t>. Общие положения.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28656A">
        <w:rPr>
          <w:rFonts w:ascii="Times New Roman" w:hAnsi="Times New Roman" w:cs="Times New Roman"/>
          <w:sz w:val="28"/>
          <w:szCs w:val="28"/>
        </w:rPr>
        <w:t> Школьное наставничество - разновидность индивидуальной воспитательной</w:t>
      </w:r>
      <w:r w:rsidRPr="0028656A">
        <w:rPr>
          <w:rFonts w:ascii="Times New Roman" w:hAnsi="Times New Roman" w:cs="Times New Roman"/>
          <w:sz w:val="28"/>
          <w:szCs w:val="28"/>
        </w:rPr>
        <w:br/>
        <w:t>работы с учителями, не имеющими трудового стажа педагогической деятельности в образовательных учреждениях или со специалистами, назначенными на</w:t>
      </w:r>
      <w:r w:rsidRPr="0028656A">
        <w:rPr>
          <w:rFonts w:ascii="Times New Roman" w:hAnsi="Times New Roman" w:cs="Times New Roman"/>
          <w:sz w:val="28"/>
          <w:szCs w:val="28"/>
        </w:rPr>
        <w:br/>
        <w:t>должность, по которой они не имеют опыта работы.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Наставник - опытный учитель, обладающий высокими профессиональными и нравст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венными качествами, знаниями в области методики преподавания и воспитания.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Молодой специалист - начинающий учитель, как правило, овладевший знаниями основ педагогики по программе ВУЗа, проявивший желание и склонность к дальнейшему совершенство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ванию своих навыков и умений. Он повышает свою квалификацию под непосредственным руко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водством наставника по согласованному плану профессионального становления.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1.2. </w:t>
      </w:r>
      <w:r w:rsidRPr="0028656A">
        <w:rPr>
          <w:rFonts w:ascii="Times New Roman" w:hAnsi="Times New Roman" w:cs="Times New Roman"/>
          <w:sz w:val="28"/>
          <w:szCs w:val="28"/>
        </w:rPr>
        <w:t xml:space="preserve"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28656A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28656A">
        <w:rPr>
          <w:rFonts w:ascii="Times New Roman" w:hAnsi="Times New Roman" w:cs="Times New Roman"/>
          <w:sz w:val="28"/>
          <w:szCs w:val="28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1.3. </w:t>
      </w:r>
      <w:r w:rsidRPr="0028656A">
        <w:rPr>
          <w:rFonts w:ascii="Times New Roman" w:hAnsi="Times New Roman" w:cs="Times New Roman"/>
          <w:sz w:val="28"/>
          <w:szCs w:val="28"/>
        </w:rPr>
        <w:t>Правовой основой института школьного наставничества являются настоящее По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ложение, другие нормативные акты Министерства образования РФ, регламентирующие вопросы профессиональной подготовки учителей и специалистов образовательных учреждений.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2. Цели и задачи наставничества.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2.1. </w:t>
      </w:r>
      <w:r w:rsidRPr="0028656A">
        <w:rPr>
          <w:rFonts w:ascii="Times New Roman" w:hAnsi="Times New Roman" w:cs="Times New Roman"/>
          <w:sz w:val="28"/>
          <w:szCs w:val="28"/>
        </w:rPr>
        <w:t>Целью школьного наставничества в образовательном учреждении является оказа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ние помощи молодым учителям в их профессиональном становлении, а также формирование в школе кадрового ядра.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2.2. </w:t>
      </w:r>
      <w:r w:rsidRPr="0028656A">
        <w:rPr>
          <w:rFonts w:ascii="Times New Roman" w:hAnsi="Times New Roman" w:cs="Times New Roman"/>
          <w:sz w:val="28"/>
          <w:szCs w:val="28"/>
        </w:rPr>
        <w:t>Основными задачами школьного наставничества являются: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привитие молодым специалистам интереса к педагогической деятельности и за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крепление учителей в образовательном учреждении;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lastRenderedPageBreak/>
        <w:t>ускорение процесса профессионального становления учителя и развитие способ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ности самостоятельно и качественно выполнять возложенные на него обязанно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сти по занимаемой должности;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3. Организационные основы наставничества.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28656A">
        <w:rPr>
          <w:rFonts w:ascii="Times New Roman" w:hAnsi="Times New Roman" w:cs="Times New Roman"/>
          <w:sz w:val="28"/>
          <w:szCs w:val="28"/>
        </w:rPr>
        <w:t> Школьное наставничество организуется на основании приказа директора школы.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28656A">
        <w:rPr>
          <w:rFonts w:ascii="Times New Roman" w:hAnsi="Times New Roman" w:cs="Times New Roman"/>
          <w:sz w:val="28"/>
          <w:szCs w:val="28"/>
        </w:rPr>
        <w:t> Руководство деятельностью н</w:t>
      </w:r>
      <w:r w:rsidR="0028656A">
        <w:rPr>
          <w:rFonts w:ascii="Times New Roman" w:hAnsi="Times New Roman" w:cs="Times New Roman"/>
          <w:sz w:val="28"/>
          <w:szCs w:val="28"/>
        </w:rPr>
        <w:t>аставников осуществляет директор школы</w:t>
      </w:r>
      <w:r w:rsidRPr="0028656A">
        <w:rPr>
          <w:rFonts w:ascii="Times New Roman" w:hAnsi="Times New Roman" w:cs="Times New Roman"/>
          <w:sz w:val="28"/>
          <w:szCs w:val="28"/>
        </w:rPr>
        <w:t>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28656A">
        <w:rPr>
          <w:rFonts w:ascii="Times New Roman" w:hAnsi="Times New Roman" w:cs="Times New Roman"/>
          <w:sz w:val="28"/>
          <w:szCs w:val="28"/>
        </w:rPr>
        <w:t xml:space="preserve"> Директор школы </w:t>
      </w:r>
      <w:r w:rsidRPr="0028656A">
        <w:rPr>
          <w:rFonts w:ascii="Times New Roman" w:hAnsi="Times New Roman" w:cs="Times New Roman"/>
          <w:sz w:val="28"/>
          <w:szCs w:val="28"/>
        </w:rPr>
        <w:t xml:space="preserve"> подбирает наставника из наиболее под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готовленных учителей, обладающих высоким уровнем профессиональной подготовки, комму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школы. Наставник должен обладать способностями к воспитательной работе и может иметь одновременно не более двух подшефных.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3.4. </w:t>
      </w:r>
      <w:r w:rsidRPr="0028656A">
        <w:rPr>
          <w:rFonts w:ascii="Times New Roman" w:hAnsi="Times New Roman" w:cs="Times New Roman"/>
          <w:sz w:val="28"/>
          <w:szCs w:val="28"/>
        </w:rPr>
        <w:t>Кандидату</w:t>
      </w:r>
      <w:r w:rsidR="0028656A">
        <w:rPr>
          <w:rFonts w:ascii="Times New Roman" w:hAnsi="Times New Roman" w:cs="Times New Roman"/>
          <w:sz w:val="28"/>
          <w:szCs w:val="28"/>
        </w:rPr>
        <w:t>ры наставников утверждаются</w:t>
      </w:r>
      <w:r w:rsidRPr="0028656A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28656A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Pr="0028656A">
        <w:rPr>
          <w:rFonts w:ascii="Times New Roman" w:hAnsi="Times New Roman" w:cs="Times New Roman"/>
          <w:sz w:val="28"/>
          <w:szCs w:val="28"/>
        </w:rPr>
        <w:t> Назначение наставника производится при обоюдном согласии предполагаемого на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циалисту на срок не менее одного года.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Pr="0028656A">
        <w:rPr>
          <w:rFonts w:ascii="Times New Roman" w:hAnsi="Times New Roman" w:cs="Times New Roman"/>
          <w:sz w:val="28"/>
          <w:szCs w:val="28"/>
        </w:rPr>
        <w:t> Наставничество устанавливается над следующими категориями сотрудников образовательного учреждения: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впервые принятыми учителями (специалистами), не имеющими трудового стажа педагогической деятельности в образовательных учреждениях;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выпускниками очных высших и средних специальных учебных заведений, при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бывшими в образовательное учреждение по распределению;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выпускниками непедагогических профессиональных образовательных учрежде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ний, завершивших очное, заочное или вечернее обучение и не имеющими трудо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вого стажа педагогической деятельности в образовательных учреждениях;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lastRenderedPageBreak/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ладения новыми практическими навыками;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Pr="0028656A">
        <w:rPr>
          <w:rFonts w:ascii="Times New Roman" w:hAnsi="Times New Roman" w:cs="Times New Roman"/>
          <w:sz w:val="28"/>
          <w:szCs w:val="28"/>
        </w:rPr>
        <w:t> Замена наставника производится приказом директора школы в случаях: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увольнения наставника;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перевода на другую работу подшефного или наставника;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привлечения наставника к дисциплинарной ответственности;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психологической несовместимости наставника и подшефного.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3.8.</w:t>
      </w:r>
      <w:r w:rsidRPr="0028656A">
        <w:rPr>
          <w:rFonts w:ascii="Times New Roman" w:hAnsi="Times New Roman" w:cs="Times New Roman"/>
          <w:sz w:val="28"/>
          <w:szCs w:val="28"/>
        </w:rPr>
        <w:t> 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жуточном и итоговом контроле.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F577E" w:rsidRPr="0028656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865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656A">
        <w:rPr>
          <w:rFonts w:ascii="Times New Roman" w:hAnsi="Times New Roman" w:cs="Times New Roman"/>
          <w:sz w:val="28"/>
          <w:szCs w:val="28"/>
        </w:rPr>
        <w:t> По инициативе наставников они могут создавать орган общественного самоуправления - Совет наставников.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8656A">
        <w:rPr>
          <w:rFonts w:ascii="Times New Roman" w:hAnsi="Times New Roman" w:cs="Times New Roman"/>
          <w:sz w:val="28"/>
          <w:szCs w:val="28"/>
        </w:rPr>
        <w:t> </w:t>
      </w:r>
      <w:r w:rsidRPr="0028656A">
        <w:rPr>
          <w:rFonts w:ascii="Times New Roman" w:hAnsi="Times New Roman" w:cs="Times New Roman"/>
          <w:b/>
          <w:bCs/>
          <w:sz w:val="28"/>
          <w:szCs w:val="28"/>
        </w:rPr>
        <w:t>Обязанности наставника</w:t>
      </w:r>
      <w:r w:rsidRPr="0028656A">
        <w:rPr>
          <w:rFonts w:ascii="Times New Roman" w:hAnsi="Times New Roman" w:cs="Times New Roman"/>
          <w:sz w:val="28"/>
          <w:szCs w:val="28"/>
        </w:rPr>
        <w:t>: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гогической, методической и профессиональной подготовки по предмету;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общения;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lastRenderedPageBreak/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зультатах его труда;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5. Права наставника:</w:t>
      </w:r>
    </w:p>
    <w:p w:rsidR="00797ED7" w:rsidRPr="0028656A" w:rsidRDefault="0028656A" w:rsidP="0079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согласия директора школы</w:t>
      </w:r>
      <w:r w:rsidR="00797ED7" w:rsidRPr="0028656A">
        <w:rPr>
          <w:rFonts w:ascii="Times New Roman" w:hAnsi="Times New Roman" w:cs="Times New Roman"/>
          <w:sz w:val="28"/>
          <w:szCs w:val="28"/>
        </w:rPr>
        <w:t xml:space="preserve"> подключать для дополнительного обучения молодого специалиста других сотрудников школы;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 xml:space="preserve">требовать рабочие отчеты у молодого </w:t>
      </w:r>
      <w:proofErr w:type="gramStart"/>
      <w:r w:rsidRPr="0028656A">
        <w:rPr>
          <w:rFonts w:ascii="Times New Roman" w:hAnsi="Times New Roman" w:cs="Times New Roman"/>
          <w:sz w:val="28"/>
          <w:szCs w:val="28"/>
        </w:rPr>
        <w:t>специалиста</w:t>
      </w:r>
      <w:proofErr w:type="gramEnd"/>
      <w:r w:rsidRPr="0028656A">
        <w:rPr>
          <w:rFonts w:ascii="Times New Roman" w:hAnsi="Times New Roman" w:cs="Times New Roman"/>
          <w:sz w:val="28"/>
          <w:szCs w:val="28"/>
        </w:rPr>
        <w:t xml:space="preserve"> как в устной, так и в письмен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ной форме.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6. Обязанности молодого специалиста.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6.1. </w:t>
      </w:r>
      <w:r w:rsidRPr="0028656A">
        <w:rPr>
          <w:rFonts w:ascii="Times New Roman" w:hAnsi="Times New Roman" w:cs="Times New Roman"/>
          <w:sz w:val="28"/>
          <w:szCs w:val="28"/>
        </w:rPr>
        <w:t>Кандидатура молодого специалиста для закрепления наставника утверждается приказом директора школы.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6.2. </w:t>
      </w:r>
      <w:r w:rsidRPr="0028656A">
        <w:rPr>
          <w:rFonts w:ascii="Times New Roman" w:hAnsi="Times New Roman" w:cs="Times New Roman"/>
          <w:sz w:val="28"/>
          <w:szCs w:val="28"/>
        </w:rPr>
        <w:t>В период наставничества молодой специалист обязан: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изучать нормативные документы, определяющие его слу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выполнять план профессионального становления в установленные сроки;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учиться у наставника передовым методам и формам работы, правильно строить свои взаимоотношения с ним;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совершенствовать свой общеобразовательный и культурный уровень;</w:t>
      </w:r>
    </w:p>
    <w:p w:rsidR="00797ED7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proofErr w:type="gramStart"/>
      <w:r w:rsidRPr="0028656A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28656A">
        <w:rPr>
          <w:rFonts w:ascii="Times New Roman" w:hAnsi="Times New Roman" w:cs="Times New Roman"/>
          <w:sz w:val="28"/>
          <w:szCs w:val="28"/>
        </w:rPr>
        <w:t xml:space="preserve"> своей работе перед наставником и руководителем методического объединения.</w:t>
      </w:r>
    </w:p>
    <w:p w:rsidR="0028656A" w:rsidRPr="0028656A" w:rsidRDefault="0028656A" w:rsidP="00797ED7">
      <w:pPr>
        <w:rPr>
          <w:rFonts w:ascii="Times New Roman" w:hAnsi="Times New Roman" w:cs="Times New Roman"/>
          <w:sz w:val="28"/>
          <w:szCs w:val="28"/>
        </w:rPr>
      </w:pP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Права молодого специалиста.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Молодой специалист имеет право: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вносить на рассмотрение администрации школы предложения по совершенство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ванию работы, связанной с наставничеством;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защищать профессиональную честь и достоинство;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знакомиться с жалобами и другими документами, содержащими оценку его рабо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ты, давать по ним объяснения;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повышать квалификацию удобным для себя способом.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8. Руководство работой наставника</w:t>
      </w:r>
      <w:r w:rsidRPr="0028656A">
        <w:rPr>
          <w:rFonts w:ascii="Times New Roman" w:hAnsi="Times New Roman" w:cs="Times New Roman"/>
          <w:sz w:val="28"/>
          <w:szCs w:val="28"/>
        </w:rPr>
        <w:t>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8.1.</w:t>
      </w:r>
      <w:r w:rsidRPr="0028656A">
        <w:rPr>
          <w:rFonts w:ascii="Times New Roman" w:hAnsi="Times New Roman" w:cs="Times New Roman"/>
          <w:sz w:val="28"/>
          <w:szCs w:val="28"/>
        </w:rPr>
        <w:t xml:space="preserve"> Организация работы наставников и контроль их деятельности возлагается на </w:t>
      </w:r>
      <w:r w:rsidR="0028656A">
        <w:rPr>
          <w:rFonts w:ascii="Times New Roman" w:hAnsi="Times New Roman" w:cs="Times New Roman"/>
          <w:sz w:val="28"/>
          <w:szCs w:val="28"/>
        </w:rPr>
        <w:t xml:space="preserve">заместителя директора школы по </w:t>
      </w:r>
      <w:proofErr w:type="spellStart"/>
      <w:proofErr w:type="gramStart"/>
      <w:r w:rsidR="0028656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8656A"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 w:rsidR="0028656A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8.2.</w:t>
      </w:r>
      <w:r w:rsidRPr="0028656A">
        <w:rPr>
          <w:rFonts w:ascii="Times New Roman" w:hAnsi="Times New Roman" w:cs="Times New Roman"/>
          <w:sz w:val="28"/>
          <w:szCs w:val="28"/>
        </w:rPr>
        <w:t> </w:t>
      </w:r>
      <w:r w:rsidR="0028656A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proofErr w:type="gramStart"/>
      <w:r w:rsidR="0028656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8656A"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 w:rsidR="0028656A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28656A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представить назначенного молодого специалиста учителям школы, объявить при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каз о закреплении за ним наставника;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организовать обучение наставников передовым формам и методам индивиду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изучить, обобщить и распространить положительный опыт организации наставни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чества в образовательном учреждении;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определить меры поощрения наставников.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рассмотреть на зас</w:t>
      </w:r>
      <w:r w:rsidR="0028656A">
        <w:rPr>
          <w:rFonts w:ascii="Times New Roman" w:hAnsi="Times New Roman" w:cs="Times New Roman"/>
          <w:sz w:val="28"/>
          <w:szCs w:val="28"/>
        </w:rPr>
        <w:t>едании педагогического совета</w:t>
      </w:r>
      <w:r w:rsidRPr="0028656A">
        <w:rPr>
          <w:rFonts w:ascii="Times New Roman" w:hAnsi="Times New Roman" w:cs="Times New Roman"/>
          <w:sz w:val="28"/>
          <w:szCs w:val="28"/>
        </w:rPr>
        <w:t xml:space="preserve"> индивидуальный план работы наставника;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обеспечить возможность осуществления наставником своих обязанностей в соот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ветствии с настоящим Положением;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осуществлять систематический контроль работы наставника;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sz w:val="28"/>
          <w:szCs w:val="28"/>
        </w:rPr>
        <w:t>заслушать и утвердить на зас</w:t>
      </w:r>
      <w:r w:rsidR="0028656A">
        <w:rPr>
          <w:rFonts w:ascii="Times New Roman" w:hAnsi="Times New Roman" w:cs="Times New Roman"/>
          <w:sz w:val="28"/>
          <w:szCs w:val="28"/>
        </w:rPr>
        <w:t>едании педагогического совета</w:t>
      </w:r>
      <w:r w:rsidRPr="0028656A">
        <w:rPr>
          <w:rFonts w:ascii="Times New Roman" w:hAnsi="Times New Roman" w:cs="Times New Roman"/>
          <w:sz w:val="28"/>
          <w:szCs w:val="28"/>
        </w:rPr>
        <w:t xml:space="preserve"> отчеты моло</w:t>
      </w:r>
      <w:r w:rsidRPr="0028656A">
        <w:rPr>
          <w:rFonts w:ascii="Times New Roman" w:hAnsi="Times New Roman" w:cs="Times New Roman"/>
          <w:sz w:val="28"/>
          <w:szCs w:val="28"/>
        </w:rPr>
        <w:softHyphen/>
        <w:t>дого специалиста и наставника и представить их методисту.</w:t>
      </w:r>
    </w:p>
    <w:p w:rsidR="00797ED7" w:rsidRPr="0028656A" w:rsidRDefault="00797ED7" w:rsidP="00797ED7">
      <w:pPr>
        <w:rPr>
          <w:rFonts w:ascii="Times New Roman" w:hAnsi="Times New Roman" w:cs="Times New Roman"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Документы, регламентирующие наставничество.</w:t>
      </w:r>
    </w:p>
    <w:p w:rsidR="00797ED7" w:rsidRPr="0028656A" w:rsidRDefault="007C221A" w:rsidP="00797E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9.1. Приложения 1</w:t>
      </w:r>
    </w:p>
    <w:p w:rsidR="007C221A" w:rsidRPr="0028656A" w:rsidRDefault="007C221A" w:rsidP="00797E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656A">
        <w:rPr>
          <w:rFonts w:ascii="Times New Roman" w:hAnsi="Times New Roman" w:cs="Times New Roman"/>
          <w:b/>
          <w:bCs/>
          <w:sz w:val="28"/>
          <w:szCs w:val="28"/>
        </w:rPr>
        <w:t>9.2. Приложение 2</w:t>
      </w:r>
    </w:p>
    <w:p w:rsidR="007C221A" w:rsidRPr="0028656A" w:rsidRDefault="007C221A" w:rsidP="0079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221A" w:rsidRPr="0028656A" w:rsidRDefault="007C221A" w:rsidP="0079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221A" w:rsidRPr="0028656A" w:rsidRDefault="007C221A" w:rsidP="0079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</w:p>
    <w:p w:rsidR="004F577E" w:rsidRDefault="004F577E" w:rsidP="00797ED7">
      <w:pPr>
        <w:rPr>
          <w:rFonts w:ascii="Times New Roman" w:hAnsi="Times New Roman" w:cs="Times New Roman"/>
          <w:b/>
          <w:bCs/>
        </w:rPr>
      </w:pPr>
    </w:p>
    <w:p w:rsidR="004F577E" w:rsidRDefault="004F577E" w:rsidP="00797ED7">
      <w:pPr>
        <w:rPr>
          <w:rFonts w:ascii="Times New Roman" w:hAnsi="Times New Roman" w:cs="Times New Roman"/>
          <w:b/>
          <w:bCs/>
        </w:rPr>
      </w:pPr>
    </w:p>
    <w:p w:rsidR="004F577E" w:rsidRDefault="004F577E" w:rsidP="00797ED7">
      <w:pPr>
        <w:rPr>
          <w:rFonts w:ascii="Times New Roman" w:hAnsi="Times New Roman" w:cs="Times New Roman"/>
          <w:b/>
          <w:bCs/>
        </w:rPr>
      </w:pPr>
    </w:p>
    <w:p w:rsidR="004F577E" w:rsidRDefault="004F577E" w:rsidP="00797ED7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</w:p>
    <w:p w:rsidR="007C221A" w:rsidRDefault="007C221A" w:rsidP="00797ED7">
      <w:pPr>
        <w:rPr>
          <w:rFonts w:ascii="Times New Roman" w:hAnsi="Times New Roman" w:cs="Times New Roman"/>
          <w:b/>
          <w:bCs/>
        </w:rPr>
      </w:pPr>
    </w:p>
    <w:p w:rsidR="007C221A" w:rsidRDefault="007C221A" w:rsidP="007C221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 1</w:t>
      </w:r>
    </w:p>
    <w:p w:rsidR="007C221A" w:rsidRDefault="007C221A" w:rsidP="007C221A">
      <w:pPr>
        <w:jc w:val="right"/>
        <w:rPr>
          <w:rFonts w:ascii="Times New Roman" w:hAnsi="Times New Roman" w:cs="Times New Roman"/>
          <w:b/>
          <w:bCs/>
        </w:rPr>
      </w:pPr>
    </w:p>
    <w:p w:rsidR="007C221A" w:rsidRPr="007C221A" w:rsidRDefault="007C221A" w:rsidP="007C221A">
      <w:pPr>
        <w:jc w:val="right"/>
        <w:rPr>
          <w:rFonts w:ascii="Times New Roman" w:hAnsi="Times New Roman" w:cs="Times New Roman"/>
        </w:rPr>
      </w:pPr>
      <w:r w:rsidRPr="007C221A">
        <w:rPr>
          <w:rFonts w:ascii="Times New Roman" w:hAnsi="Times New Roman" w:cs="Times New Roman"/>
          <w:b/>
          <w:bCs/>
        </w:rPr>
        <w:t>РАБОТА С МОЛОДЫМИ СПЕЦИАЛИСТАМИ</w:t>
      </w:r>
    </w:p>
    <w:tbl>
      <w:tblPr>
        <w:tblW w:w="10630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689"/>
        <w:gridCol w:w="1218"/>
        <w:gridCol w:w="1930"/>
        <w:gridCol w:w="3226"/>
      </w:tblGrid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Форма и методы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Назначение наставников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FF4255" w:rsidP="00FF4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Директор школы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Утверждение индивидуальных планов работы наставников и молодых специалистов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FF4255" w:rsidP="007C2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FF4255" w:rsidP="007C2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Работа наставника и молодого специалиста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FF4255" w:rsidP="007C2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7C221A" w:rsidRPr="007C221A">
              <w:rPr>
                <w:rFonts w:ascii="Times New Roman" w:hAnsi="Times New Roman" w:cs="Times New Roman"/>
              </w:rPr>
              <w:t xml:space="preserve"> директора по УВР, наставники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Оказание помощи в овладении методами преподавания предмета и воспитания школьников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Работа наставника и молодого специалиста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Посещение уроков, внеклассных мероприятий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Работа наставника и молодого специалиста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7C221A" w:rsidRPr="007C221A" w:rsidTr="007C221A">
        <w:trPr>
          <w:trHeight w:val="1252"/>
          <w:tblCellSpacing w:w="15" w:type="dxa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Отчеты наставников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FF4255" w:rsidP="007C2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</w:tbl>
    <w:p w:rsidR="007C221A" w:rsidRDefault="007C221A" w:rsidP="007C221A">
      <w:pPr>
        <w:jc w:val="right"/>
        <w:rPr>
          <w:rFonts w:ascii="Times New Roman" w:hAnsi="Times New Roman" w:cs="Times New Roman"/>
        </w:rPr>
      </w:pPr>
    </w:p>
    <w:p w:rsidR="007C221A" w:rsidRPr="007C221A" w:rsidRDefault="007C221A" w:rsidP="007C221A">
      <w:pPr>
        <w:rPr>
          <w:rFonts w:ascii="Times New Roman" w:hAnsi="Times New Roman" w:cs="Times New Roman"/>
        </w:rPr>
      </w:pPr>
    </w:p>
    <w:p w:rsidR="007C221A" w:rsidRDefault="007C221A" w:rsidP="007C221A">
      <w:pPr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rPr>
          <w:rFonts w:ascii="Times New Roman" w:hAnsi="Times New Roman" w:cs="Times New Roman"/>
        </w:rPr>
      </w:pPr>
    </w:p>
    <w:p w:rsidR="007C221A" w:rsidRDefault="007C221A" w:rsidP="007C221A">
      <w:pPr>
        <w:tabs>
          <w:tab w:val="left" w:pos="3330"/>
        </w:tabs>
        <w:jc w:val="right"/>
        <w:rPr>
          <w:rFonts w:ascii="Times New Roman" w:hAnsi="Times New Roman" w:cs="Times New Roman"/>
          <w:b/>
        </w:rPr>
      </w:pPr>
      <w:r w:rsidRPr="007C221A">
        <w:rPr>
          <w:rFonts w:ascii="Times New Roman" w:hAnsi="Times New Roman" w:cs="Times New Roman"/>
          <w:b/>
        </w:rPr>
        <w:t>Приложение № 2</w:t>
      </w:r>
    </w:p>
    <w:p w:rsidR="007C221A" w:rsidRPr="007C221A" w:rsidRDefault="007C221A" w:rsidP="007C221A">
      <w:pPr>
        <w:tabs>
          <w:tab w:val="left" w:pos="3330"/>
        </w:tabs>
        <w:jc w:val="right"/>
        <w:rPr>
          <w:rFonts w:ascii="Times New Roman" w:hAnsi="Times New Roman" w:cs="Times New Roman"/>
          <w:b/>
        </w:rPr>
      </w:pPr>
      <w:r w:rsidRPr="007C221A">
        <w:rPr>
          <w:rFonts w:ascii="Times New Roman" w:hAnsi="Times New Roman" w:cs="Times New Roman"/>
          <w:b/>
          <w:bCs/>
        </w:rPr>
        <w:t>ПЛАН РАБОТЫ</w:t>
      </w:r>
    </w:p>
    <w:p w:rsidR="007C221A" w:rsidRPr="007C221A" w:rsidRDefault="007C221A" w:rsidP="007C221A">
      <w:pPr>
        <w:tabs>
          <w:tab w:val="left" w:pos="3330"/>
        </w:tabs>
        <w:jc w:val="right"/>
        <w:rPr>
          <w:rFonts w:ascii="Times New Roman" w:hAnsi="Times New Roman" w:cs="Times New Roman"/>
          <w:b/>
        </w:rPr>
      </w:pPr>
      <w:r w:rsidRPr="007C221A">
        <w:rPr>
          <w:rFonts w:ascii="Times New Roman" w:hAnsi="Times New Roman" w:cs="Times New Roman"/>
          <w:b/>
          <w:bCs/>
        </w:rPr>
        <w:t>НАСТАВНИКА И МОЛОДОГО СПЕЦИАЛИСТА</w:t>
      </w:r>
    </w:p>
    <w:tbl>
      <w:tblPr>
        <w:tblW w:w="10915" w:type="dxa"/>
        <w:tblCellSpacing w:w="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6095"/>
        <w:gridCol w:w="1559"/>
      </w:tblGrid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сроки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Знакомство с молодым воспитателем. Изучение нормативно-правовой базы. Ведение документации.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Изучение «Закона об образовании», документов Министерства образования, локальных актов ОУ, Составление календарно-тематического планирования. Диагностика умений и навыков молодого учителя. Заполнение информационной карточки листа молодого педагога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FF425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 xml:space="preserve">Педагогическое самообразование, участие </w:t>
            </w:r>
            <w:proofErr w:type="spellStart"/>
            <w:r w:rsidRPr="007C221A">
              <w:rPr>
                <w:rFonts w:ascii="Times New Roman" w:hAnsi="Times New Roman" w:cs="Times New Roman"/>
              </w:rPr>
              <w:t>в</w:t>
            </w:r>
            <w:r w:rsidR="00FF4255">
              <w:rPr>
                <w:rFonts w:ascii="Times New Roman" w:hAnsi="Times New Roman" w:cs="Times New Roman"/>
              </w:rPr>
              <w:t>школьных</w:t>
            </w:r>
            <w:proofErr w:type="spellEnd"/>
            <w:r w:rsidR="00FF4255">
              <w:rPr>
                <w:rFonts w:ascii="Times New Roman" w:hAnsi="Times New Roman" w:cs="Times New Roman"/>
              </w:rPr>
              <w:t xml:space="preserve"> мероприятиях</w:t>
            </w:r>
            <w:proofErr w:type="gramStart"/>
            <w:r w:rsidR="00FF425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F4255">
              <w:rPr>
                <w:rFonts w:ascii="Times New Roman" w:hAnsi="Times New Roman" w:cs="Times New Roman"/>
              </w:rPr>
              <w:t xml:space="preserve"> занятия и уроки</w:t>
            </w:r>
            <w:r w:rsidRPr="007C221A">
              <w:rPr>
                <w:rFonts w:ascii="Times New Roman" w:hAnsi="Times New Roman" w:cs="Times New Roman"/>
              </w:rPr>
              <w:t xml:space="preserve"> в школе молодого педагога.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Эмоциональная стрессоустойчивость молодого воспитателя. Функция общения на занятии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Дискуссия на тему: «Трудная ситуация на занятии и ваш выход из неё».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Как провести эффективно занятие. Секреты мастерства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 xml:space="preserve">Педагог – наставник делится опытом, речь идет об общих вопросах методики проведения уроков, наставник совместно с молодым педагогом готовят конспекты уроков, проговаривают каждый этап и элемент урока, затем педагог проводит его в присутствии педагога - наставника, после каждого урока идёт </w:t>
            </w:r>
            <w:r w:rsidRPr="007C221A">
              <w:rPr>
                <w:rFonts w:ascii="Times New Roman" w:hAnsi="Times New Roman" w:cs="Times New Roman"/>
              </w:rPr>
              <w:lastRenderedPageBreak/>
              <w:t>детальная проработка достигнутого, реализованного, возникающих проблем, интересных решений, выстраивание линий поведения на будущее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lastRenderedPageBreak/>
              <w:t>Имидж педагога.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Материалы по вопросам педагогической этики, риторики, культуры и т.д.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Педагогическая ситуация.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Совет «бывалого».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Копилка интересных уроков.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Разработки или описания интересных занятий силами самих молодых специалистов и наставников.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Самообразование воспитателя – лучший учитель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Выбор методической темы. Молодым воспитателям предлагаются примерные темы по самообразованию, проводится анализ того, как спланировать работу над методической темой на год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Как написать обобщение педагогического опыта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Выбор методической темы, технология описания опыта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Апрель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Аттестация. Требования к квалификации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Изучение нормативных документов по аттестации педагогических работников.</w:t>
            </w:r>
          </w:p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Портфолио аттестуемого учителя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Ноябрь- декабрь</w:t>
            </w:r>
          </w:p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Март- апрель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Методическая выставка достижений молодого воспитателя.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Уровень профессионализма молодого учителя – систематизация наработок профессиональной деятельности.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Конец учебного года</w:t>
            </w:r>
          </w:p>
        </w:tc>
      </w:tr>
      <w:tr w:rsidR="007C221A" w:rsidRPr="007C221A" w:rsidTr="007C221A">
        <w:trPr>
          <w:tblCellSpacing w:w="15" w:type="dxa"/>
        </w:trPr>
        <w:tc>
          <w:tcPr>
            <w:tcW w:w="3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Диагностика учеников</w:t>
            </w:r>
          </w:p>
        </w:tc>
        <w:tc>
          <w:tcPr>
            <w:tcW w:w="6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Методика проведения обследования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21A" w:rsidRPr="007C221A" w:rsidRDefault="007C221A" w:rsidP="007C221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7C221A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7C221A" w:rsidRPr="007C221A" w:rsidRDefault="007C221A" w:rsidP="007C221A">
      <w:pPr>
        <w:tabs>
          <w:tab w:val="left" w:pos="3330"/>
        </w:tabs>
        <w:jc w:val="right"/>
        <w:rPr>
          <w:rFonts w:ascii="Times New Roman" w:hAnsi="Times New Roman" w:cs="Times New Roman"/>
          <w:b/>
        </w:rPr>
      </w:pPr>
    </w:p>
    <w:sectPr w:rsidR="007C221A" w:rsidRPr="007C221A" w:rsidSect="00E7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ED7"/>
    <w:rsid w:val="001325BD"/>
    <w:rsid w:val="0028656A"/>
    <w:rsid w:val="00385E5D"/>
    <w:rsid w:val="004F577E"/>
    <w:rsid w:val="00666E96"/>
    <w:rsid w:val="00797ED7"/>
    <w:rsid w:val="007C221A"/>
    <w:rsid w:val="00DC2AB9"/>
    <w:rsid w:val="00E7317D"/>
    <w:rsid w:val="00FB062D"/>
    <w:rsid w:val="00FF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Кондакова</dc:creator>
  <cp:lastModifiedBy>Учитель</cp:lastModifiedBy>
  <cp:revision>4</cp:revision>
  <dcterms:created xsi:type="dcterms:W3CDTF">2024-10-01T19:29:00Z</dcterms:created>
  <dcterms:modified xsi:type="dcterms:W3CDTF">2024-10-09T10:49:00Z</dcterms:modified>
</cp:coreProperties>
</file>