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22" w:rsidRPr="00287922" w:rsidRDefault="00287922" w:rsidP="00287922">
      <w:pPr>
        <w:jc w:val="right"/>
        <w:rPr>
          <w:caps/>
          <w:spacing w:val="10"/>
          <w:sz w:val="28"/>
          <w:szCs w:val="28"/>
        </w:rPr>
      </w:pPr>
      <w:r w:rsidRPr="00287922">
        <w:rPr>
          <w:caps/>
          <w:spacing w:val="10"/>
          <w:sz w:val="28"/>
          <w:szCs w:val="28"/>
        </w:rPr>
        <w:t>УТВЕРЖДАЮ</w:t>
      </w:r>
      <w:r>
        <w:rPr>
          <w:caps/>
          <w:spacing w:val="10"/>
          <w:sz w:val="28"/>
          <w:szCs w:val="28"/>
        </w:rPr>
        <w:t xml:space="preserve"> </w:t>
      </w:r>
      <w:r w:rsidRPr="00287922">
        <w:rPr>
          <w:caps/>
          <w:spacing w:val="10"/>
          <w:sz w:val="28"/>
          <w:szCs w:val="28"/>
        </w:rPr>
        <w:t xml:space="preserve">Приказом </w:t>
      </w:r>
    </w:p>
    <w:p w:rsidR="00287922" w:rsidRPr="00287922" w:rsidRDefault="00287922" w:rsidP="00287922">
      <w:pPr>
        <w:jc w:val="right"/>
        <w:rPr>
          <w:b/>
          <w:caps/>
          <w:spacing w:val="10"/>
        </w:rPr>
      </w:pPr>
      <w:r w:rsidRPr="00287922">
        <w:rPr>
          <w:b/>
          <w:caps/>
          <w:spacing w:val="10"/>
        </w:rPr>
        <w:t>от 22.12.2020</w:t>
      </w:r>
      <w:r w:rsidR="00EF3F6F">
        <w:rPr>
          <w:b/>
          <w:caps/>
          <w:spacing w:val="10"/>
          <w:lang w:val="en-US"/>
        </w:rPr>
        <w:t xml:space="preserve"> </w:t>
      </w:r>
      <w:r w:rsidRPr="00287922">
        <w:rPr>
          <w:b/>
          <w:caps/>
          <w:spacing w:val="10"/>
        </w:rPr>
        <w:t>№140–1</w:t>
      </w:r>
    </w:p>
    <w:p w:rsidR="00287922" w:rsidRDefault="00287922" w:rsidP="00287922">
      <w:pPr>
        <w:jc w:val="right"/>
        <w:rPr>
          <w:caps/>
          <w:spacing w:val="10"/>
        </w:rPr>
      </w:pPr>
    </w:p>
    <w:p w:rsidR="00287922" w:rsidRPr="00287922" w:rsidRDefault="00287922" w:rsidP="00287922">
      <w:pPr>
        <w:jc w:val="right"/>
        <w:rPr>
          <w:caps/>
          <w:spacing w:val="10"/>
        </w:rPr>
      </w:pPr>
      <w:r w:rsidRPr="00287922">
        <w:rPr>
          <w:caps/>
          <w:spacing w:val="10"/>
        </w:rPr>
        <w:t>Директор</w:t>
      </w:r>
    </w:p>
    <w:p w:rsidR="00287922" w:rsidRPr="00287922" w:rsidRDefault="00287922" w:rsidP="00287922">
      <w:pPr>
        <w:jc w:val="right"/>
        <w:rPr>
          <w:caps/>
          <w:spacing w:val="10"/>
        </w:rPr>
      </w:pPr>
      <w:r w:rsidRPr="00287922">
        <w:rPr>
          <w:caps/>
          <w:spacing w:val="10"/>
        </w:rPr>
        <w:t>муниципального ОБРАЗОВАТЕЛЬНОГО учреждения</w:t>
      </w:r>
    </w:p>
    <w:p w:rsidR="00287922" w:rsidRPr="00287922" w:rsidRDefault="00287922" w:rsidP="00287922">
      <w:pPr>
        <w:jc w:val="right"/>
        <w:rPr>
          <w:caps/>
          <w:spacing w:val="10"/>
        </w:rPr>
      </w:pPr>
      <w:r w:rsidRPr="00287922">
        <w:rPr>
          <w:caps/>
          <w:spacing w:val="10"/>
        </w:rPr>
        <w:t>«МЕДЯГИНСКАЯ ОБЩЕОБРАЗОВАТЕЛЬНАЯ ШКОЛА»</w:t>
      </w:r>
    </w:p>
    <w:p w:rsidR="00287922" w:rsidRPr="00287922" w:rsidRDefault="00287922" w:rsidP="00287922">
      <w:pPr>
        <w:jc w:val="right"/>
        <w:rPr>
          <w:caps/>
          <w:spacing w:val="10"/>
        </w:rPr>
      </w:pPr>
      <w:r w:rsidRPr="00287922">
        <w:rPr>
          <w:caps/>
          <w:spacing w:val="10"/>
        </w:rPr>
        <w:t>ЯРОСЛАВСКОГО МУНИЦИПАЛЬНОГО РАЙОНА</w:t>
      </w:r>
    </w:p>
    <w:p w:rsidR="00287922" w:rsidRPr="00287922" w:rsidRDefault="00287922" w:rsidP="00287922">
      <w:pPr>
        <w:jc w:val="right"/>
        <w:rPr>
          <w:caps/>
          <w:spacing w:val="10"/>
        </w:rPr>
      </w:pPr>
    </w:p>
    <w:p w:rsidR="00287922" w:rsidRPr="00287922" w:rsidRDefault="00287922" w:rsidP="00287922">
      <w:pPr>
        <w:jc w:val="right"/>
        <w:rPr>
          <w:caps/>
          <w:spacing w:val="10"/>
        </w:rPr>
      </w:pPr>
      <w:r w:rsidRPr="00287922">
        <w:rPr>
          <w:caps/>
          <w:spacing w:val="10"/>
        </w:rPr>
        <w:t xml:space="preserve"> ______________________ ____ /_________________________________/</w:t>
      </w:r>
    </w:p>
    <w:p w:rsidR="00287922" w:rsidRPr="00287922" w:rsidRDefault="00287922" w:rsidP="00287922">
      <w:pPr>
        <w:jc w:val="right"/>
        <w:rPr>
          <w:sz w:val="26"/>
          <w:szCs w:val="26"/>
        </w:rPr>
      </w:pPr>
      <w:r w:rsidRPr="00287922">
        <w:rPr>
          <w:i/>
          <w:iCs/>
        </w:rPr>
        <w:t xml:space="preserve"> (подпись) (ФИО руководителя учреждения)</w:t>
      </w:r>
    </w:p>
    <w:p w:rsidR="00287922" w:rsidRPr="00287922" w:rsidRDefault="00287922" w:rsidP="00287922">
      <w:pPr>
        <w:jc w:val="center"/>
        <w:rPr>
          <w:b/>
          <w:caps/>
          <w:spacing w:val="10"/>
          <w:sz w:val="32"/>
        </w:rPr>
      </w:pPr>
    </w:p>
    <w:p w:rsidR="00287922" w:rsidRPr="00287922" w:rsidRDefault="00287922" w:rsidP="00287922">
      <w:pPr>
        <w:jc w:val="center"/>
        <w:rPr>
          <w:b/>
          <w:caps/>
          <w:spacing w:val="10"/>
          <w:sz w:val="32"/>
        </w:rPr>
      </w:pPr>
    </w:p>
    <w:p w:rsidR="00287922" w:rsidRPr="00287922" w:rsidRDefault="00287922" w:rsidP="00287922">
      <w:pPr>
        <w:jc w:val="center"/>
        <w:rPr>
          <w:b/>
          <w:caps/>
          <w:spacing w:val="10"/>
          <w:sz w:val="32"/>
        </w:rPr>
      </w:pPr>
    </w:p>
    <w:p w:rsidR="00287922" w:rsidRPr="00287922" w:rsidRDefault="00287922" w:rsidP="00287922">
      <w:pPr>
        <w:jc w:val="center"/>
        <w:rPr>
          <w:b/>
          <w:caps/>
          <w:spacing w:val="10"/>
          <w:sz w:val="32"/>
        </w:rPr>
      </w:pPr>
    </w:p>
    <w:p w:rsidR="00287922" w:rsidRDefault="00287922" w:rsidP="00287922">
      <w:pPr>
        <w:jc w:val="center"/>
        <w:rPr>
          <w:b/>
          <w:caps/>
          <w:spacing w:val="10"/>
          <w:sz w:val="32"/>
        </w:rPr>
      </w:pPr>
    </w:p>
    <w:p w:rsidR="00287922" w:rsidRPr="00287922" w:rsidRDefault="00287922" w:rsidP="00287922">
      <w:pPr>
        <w:jc w:val="center"/>
        <w:rPr>
          <w:b/>
          <w:caps/>
          <w:spacing w:val="10"/>
          <w:sz w:val="32"/>
        </w:rPr>
      </w:pPr>
    </w:p>
    <w:p w:rsidR="00287922" w:rsidRDefault="00287922" w:rsidP="00287922">
      <w:pPr>
        <w:jc w:val="center"/>
        <w:rPr>
          <w:b/>
          <w:caps/>
          <w:spacing w:val="10"/>
          <w:sz w:val="32"/>
        </w:rPr>
      </w:pPr>
    </w:p>
    <w:p w:rsidR="00287922" w:rsidRDefault="00287922" w:rsidP="00287922">
      <w:pPr>
        <w:jc w:val="center"/>
        <w:rPr>
          <w:b/>
          <w:caps/>
          <w:spacing w:val="10"/>
          <w:sz w:val="32"/>
        </w:rPr>
      </w:pPr>
    </w:p>
    <w:p w:rsidR="00287922" w:rsidRPr="00287922" w:rsidRDefault="00287922" w:rsidP="00287922">
      <w:pPr>
        <w:jc w:val="center"/>
        <w:rPr>
          <w:b/>
          <w:caps/>
          <w:spacing w:val="10"/>
          <w:sz w:val="32"/>
        </w:rPr>
      </w:pPr>
    </w:p>
    <w:p w:rsidR="00287922" w:rsidRPr="00287922" w:rsidRDefault="00287922" w:rsidP="00287922">
      <w:pPr>
        <w:jc w:val="center"/>
        <w:rPr>
          <w:b/>
          <w:caps/>
          <w:spacing w:val="10"/>
          <w:sz w:val="32"/>
        </w:rPr>
      </w:pPr>
    </w:p>
    <w:p w:rsidR="00287922" w:rsidRPr="00287922" w:rsidRDefault="00287922" w:rsidP="00287922">
      <w:pPr>
        <w:jc w:val="center"/>
        <w:rPr>
          <w:b/>
          <w:caps/>
          <w:spacing w:val="10"/>
          <w:sz w:val="32"/>
        </w:rPr>
      </w:pPr>
    </w:p>
    <w:p w:rsidR="00287922" w:rsidRPr="00287922" w:rsidRDefault="00287922" w:rsidP="00287922">
      <w:pPr>
        <w:jc w:val="center"/>
        <w:rPr>
          <w:caps/>
          <w:spacing w:val="10"/>
          <w:sz w:val="36"/>
          <w:szCs w:val="36"/>
        </w:rPr>
      </w:pPr>
      <w:r w:rsidRPr="00287922">
        <w:rPr>
          <w:caps/>
          <w:spacing w:val="10"/>
          <w:sz w:val="36"/>
          <w:szCs w:val="36"/>
        </w:rPr>
        <w:t xml:space="preserve">ПРОГРАММА </w:t>
      </w:r>
    </w:p>
    <w:p w:rsidR="00287922" w:rsidRPr="00287922" w:rsidRDefault="00287922" w:rsidP="00287922">
      <w:pPr>
        <w:jc w:val="center"/>
        <w:rPr>
          <w:caps/>
          <w:spacing w:val="10"/>
          <w:sz w:val="32"/>
          <w:szCs w:val="32"/>
        </w:rPr>
      </w:pPr>
      <w:r w:rsidRPr="00287922">
        <w:rPr>
          <w:caps/>
          <w:spacing w:val="10"/>
          <w:sz w:val="32"/>
          <w:szCs w:val="32"/>
        </w:rPr>
        <w:t>ЭНЕРГОСБЕРЕЖЕНИЯ И ПОВЫШЕНИЯ ЭНЕРГЕТИЧЕСКОЙ ЭФФЕКТИВНОСТИ муниципального ОБРАЗОВАТЕЛЬНОГО учреждения «</w:t>
      </w:r>
      <w:r>
        <w:rPr>
          <w:caps/>
          <w:spacing w:val="10"/>
          <w:sz w:val="32"/>
          <w:szCs w:val="32"/>
        </w:rPr>
        <w:t>МЕДЯГИНСКОЙ</w:t>
      </w:r>
      <w:r w:rsidRPr="00287922">
        <w:rPr>
          <w:caps/>
          <w:spacing w:val="10"/>
          <w:sz w:val="32"/>
          <w:szCs w:val="32"/>
        </w:rPr>
        <w:t xml:space="preserve"> </w:t>
      </w:r>
      <w:r>
        <w:rPr>
          <w:caps/>
          <w:spacing w:val="10"/>
          <w:sz w:val="32"/>
          <w:szCs w:val="32"/>
        </w:rPr>
        <w:t>ОБЩЕОБРАЗОВАТЕЛЬНАЯ</w:t>
      </w:r>
      <w:r w:rsidRPr="00287922">
        <w:rPr>
          <w:caps/>
          <w:spacing w:val="10"/>
          <w:sz w:val="32"/>
          <w:szCs w:val="32"/>
        </w:rPr>
        <w:t xml:space="preserve"> ШКОЛ</w:t>
      </w:r>
      <w:r>
        <w:rPr>
          <w:caps/>
          <w:spacing w:val="10"/>
          <w:sz w:val="32"/>
          <w:szCs w:val="32"/>
        </w:rPr>
        <w:t>Ы</w:t>
      </w:r>
      <w:r w:rsidRPr="00287922">
        <w:rPr>
          <w:caps/>
          <w:spacing w:val="10"/>
          <w:sz w:val="32"/>
          <w:szCs w:val="32"/>
        </w:rPr>
        <w:t>»</w:t>
      </w:r>
      <w:r>
        <w:rPr>
          <w:caps/>
          <w:spacing w:val="10"/>
          <w:sz w:val="32"/>
          <w:szCs w:val="32"/>
        </w:rPr>
        <w:t xml:space="preserve"> ЯРОСЛАВСКОГО МУНИЦИПАЛЬНОГО РАЙОНА</w:t>
      </w:r>
    </w:p>
    <w:p w:rsidR="00287922" w:rsidRPr="00287922" w:rsidRDefault="00287922" w:rsidP="00287922">
      <w:pPr>
        <w:jc w:val="center"/>
        <w:rPr>
          <w:caps/>
          <w:spacing w:val="10"/>
          <w:sz w:val="32"/>
          <w:szCs w:val="32"/>
        </w:rPr>
      </w:pPr>
    </w:p>
    <w:p w:rsidR="00287922" w:rsidRPr="00287922" w:rsidRDefault="00287922" w:rsidP="00287922">
      <w:pPr>
        <w:jc w:val="center"/>
        <w:rPr>
          <w:caps/>
          <w:spacing w:val="10"/>
          <w:sz w:val="32"/>
          <w:szCs w:val="32"/>
        </w:rPr>
      </w:pPr>
      <w:r w:rsidRPr="00287922">
        <w:rPr>
          <w:caps/>
          <w:spacing w:val="10"/>
          <w:sz w:val="32"/>
          <w:szCs w:val="32"/>
        </w:rPr>
        <w:t>НА 202</w:t>
      </w:r>
      <w:r w:rsidR="00EF3F6F">
        <w:rPr>
          <w:caps/>
          <w:spacing w:val="10"/>
          <w:sz w:val="32"/>
          <w:szCs w:val="32"/>
          <w:lang w:val="en-US"/>
        </w:rPr>
        <w:t>1</w:t>
      </w:r>
      <w:r w:rsidRPr="00287922">
        <w:rPr>
          <w:caps/>
          <w:spacing w:val="10"/>
          <w:sz w:val="32"/>
          <w:szCs w:val="32"/>
        </w:rPr>
        <w:t xml:space="preserve"> - 202</w:t>
      </w:r>
      <w:r w:rsidR="00EF3F6F">
        <w:rPr>
          <w:caps/>
          <w:spacing w:val="10"/>
          <w:sz w:val="32"/>
          <w:szCs w:val="32"/>
          <w:lang w:val="en-US"/>
        </w:rPr>
        <w:t>6</w:t>
      </w:r>
      <w:r w:rsidRPr="00287922">
        <w:rPr>
          <w:caps/>
          <w:spacing w:val="10"/>
          <w:sz w:val="32"/>
          <w:szCs w:val="32"/>
        </w:rPr>
        <w:t xml:space="preserve"> ГОДЫ</w:t>
      </w:r>
    </w:p>
    <w:p w:rsidR="00287922" w:rsidRPr="00287922" w:rsidRDefault="00287922" w:rsidP="00287922">
      <w:pPr>
        <w:jc w:val="center"/>
        <w:rPr>
          <w:b/>
          <w:caps/>
          <w:spacing w:val="10"/>
          <w:sz w:val="32"/>
        </w:rPr>
      </w:pPr>
    </w:p>
    <w:p w:rsidR="00287922" w:rsidRDefault="00287922" w:rsidP="00287922">
      <w:pPr>
        <w:jc w:val="center"/>
        <w:rPr>
          <w:b/>
          <w:caps/>
          <w:spacing w:val="10"/>
          <w:sz w:val="32"/>
        </w:rPr>
      </w:pPr>
    </w:p>
    <w:p w:rsidR="00287922" w:rsidRDefault="00287922" w:rsidP="00287922">
      <w:pPr>
        <w:jc w:val="center"/>
        <w:rPr>
          <w:b/>
          <w:caps/>
          <w:spacing w:val="10"/>
          <w:sz w:val="32"/>
        </w:rPr>
      </w:pPr>
    </w:p>
    <w:p w:rsidR="00287922" w:rsidRDefault="00287922" w:rsidP="00287922">
      <w:pPr>
        <w:jc w:val="center"/>
        <w:rPr>
          <w:b/>
          <w:caps/>
          <w:spacing w:val="10"/>
          <w:sz w:val="32"/>
        </w:rPr>
      </w:pPr>
    </w:p>
    <w:p w:rsidR="00287922" w:rsidRPr="00287922" w:rsidRDefault="00287922" w:rsidP="00287922">
      <w:pPr>
        <w:jc w:val="center"/>
        <w:rPr>
          <w:b/>
          <w:caps/>
          <w:spacing w:val="10"/>
          <w:sz w:val="32"/>
        </w:rPr>
      </w:pPr>
    </w:p>
    <w:p w:rsidR="00287922" w:rsidRPr="00287922" w:rsidRDefault="00287922" w:rsidP="00287922">
      <w:pPr>
        <w:jc w:val="center"/>
        <w:rPr>
          <w:b/>
          <w:caps/>
          <w:spacing w:val="10"/>
          <w:sz w:val="32"/>
          <w:szCs w:val="32"/>
        </w:rPr>
      </w:pPr>
    </w:p>
    <w:p w:rsidR="00287922" w:rsidRDefault="00287922" w:rsidP="00287922">
      <w:pPr>
        <w:jc w:val="center"/>
        <w:rPr>
          <w:b/>
          <w:sz w:val="32"/>
          <w:szCs w:val="32"/>
        </w:rPr>
      </w:pPr>
    </w:p>
    <w:p w:rsidR="00287922" w:rsidRDefault="00287922" w:rsidP="00287922">
      <w:pPr>
        <w:jc w:val="center"/>
        <w:rPr>
          <w:b/>
          <w:sz w:val="32"/>
          <w:szCs w:val="32"/>
        </w:rPr>
      </w:pPr>
    </w:p>
    <w:p w:rsidR="00287922" w:rsidRDefault="00287922" w:rsidP="00287922">
      <w:pPr>
        <w:jc w:val="center"/>
        <w:rPr>
          <w:b/>
          <w:sz w:val="32"/>
          <w:szCs w:val="32"/>
        </w:rPr>
      </w:pPr>
    </w:p>
    <w:p w:rsidR="00287922" w:rsidRDefault="00287922" w:rsidP="00287922">
      <w:pPr>
        <w:jc w:val="center"/>
        <w:rPr>
          <w:b/>
          <w:sz w:val="32"/>
          <w:szCs w:val="32"/>
        </w:rPr>
      </w:pPr>
    </w:p>
    <w:p w:rsidR="00287922" w:rsidRPr="00287922" w:rsidRDefault="00287922" w:rsidP="00287922">
      <w:pPr>
        <w:jc w:val="center"/>
        <w:rPr>
          <w:b/>
          <w:sz w:val="32"/>
          <w:szCs w:val="32"/>
        </w:rPr>
      </w:pPr>
    </w:p>
    <w:p w:rsidR="00287922" w:rsidRPr="00287922" w:rsidRDefault="00287922" w:rsidP="00287922">
      <w:pPr>
        <w:jc w:val="center"/>
        <w:rPr>
          <w:sz w:val="28"/>
          <w:szCs w:val="28"/>
        </w:rPr>
      </w:pPr>
      <w:r w:rsidRPr="00287922">
        <w:rPr>
          <w:sz w:val="28"/>
          <w:szCs w:val="28"/>
        </w:rPr>
        <w:t>ЯО, ЯМР, с. Медягино, 2021.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2269409"/>
      </w:sdtPr>
      <w:sdtContent>
        <w:p w:rsidR="00096CCE" w:rsidRPr="00287922" w:rsidRDefault="00096CCE" w:rsidP="00096CCE">
          <w:pPr>
            <w:pStyle w:val="a6"/>
            <w:jc w:val="center"/>
            <w:rPr>
              <w:rFonts w:asciiTheme="minorHAnsi" w:hAnsiTheme="minorHAnsi"/>
              <w:color w:val="auto"/>
              <w:sz w:val="22"/>
              <w:szCs w:val="22"/>
            </w:rPr>
          </w:pPr>
          <w:r w:rsidRPr="00287922">
            <w:rPr>
              <w:rFonts w:asciiTheme="minorHAnsi" w:hAnsiTheme="minorHAnsi"/>
              <w:color w:val="auto"/>
              <w:sz w:val="22"/>
              <w:szCs w:val="22"/>
            </w:rPr>
            <w:t>Оглавление</w:t>
          </w:r>
        </w:p>
        <w:p w:rsidR="003C78D8" w:rsidRPr="00287922" w:rsidRDefault="008952F6">
          <w:pPr>
            <w:pStyle w:val="2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8952F6">
            <w:rPr>
              <w:rFonts w:asciiTheme="minorHAnsi" w:hAnsiTheme="minorHAnsi"/>
              <w:sz w:val="22"/>
              <w:szCs w:val="22"/>
            </w:rPr>
            <w:fldChar w:fldCharType="begin"/>
          </w:r>
          <w:r w:rsidR="00096CCE" w:rsidRPr="00287922">
            <w:rPr>
              <w:rFonts w:asciiTheme="minorHAnsi" w:hAnsiTheme="minorHAnsi"/>
              <w:sz w:val="22"/>
              <w:szCs w:val="22"/>
            </w:rPr>
            <w:instrText xml:space="preserve"> TOC \o "1-3" \h \z \u </w:instrText>
          </w:r>
          <w:r w:rsidRPr="008952F6">
            <w:rPr>
              <w:rFonts w:asciiTheme="minorHAnsi" w:hAnsiTheme="minorHAnsi"/>
              <w:sz w:val="22"/>
              <w:szCs w:val="22"/>
            </w:rPr>
            <w:fldChar w:fldCharType="separate"/>
          </w:r>
          <w:hyperlink w:anchor="_Toc60053343" w:history="1">
            <w:r w:rsidR="003C78D8" w:rsidRPr="00287922">
              <w:rPr>
                <w:rStyle w:val="a5"/>
                <w:rFonts w:asciiTheme="minorHAnsi" w:hAnsiTheme="minorHAnsi"/>
                <w:noProof/>
              </w:rPr>
              <w:t>Паспорт программы.</w:t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tab/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instrText xml:space="preserve"> PAGEREF _Toc60053343 \h </w:instrText>
            </w:r>
            <w:r w:rsidRPr="00287922">
              <w:rPr>
                <w:rFonts w:asciiTheme="minorHAnsi" w:hAnsiTheme="minorHAnsi"/>
                <w:noProof/>
                <w:webHidden/>
              </w:rPr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t>3</w:t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3C78D8" w:rsidRPr="00287922" w:rsidRDefault="008952F6">
          <w:pPr>
            <w:pStyle w:val="2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0053344" w:history="1">
            <w:r w:rsidR="003C78D8" w:rsidRPr="00287922">
              <w:rPr>
                <w:rStyle w:val="a5"/>
                <w:rFonts w:asciiTheme="minorHAnsi" w:hAnsiTheme="minorHAnsi"/>
                <w:noProof/>
              </w:rPr>
              <w:t>Обоснование проблемы.</w:t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tab/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instrText xml:space="preserve"> PAGEREF _Toc60053344 \h </w:instrText>
            </w:r>
            <w:r w:rsidRPr="00287922">
              <w:rPr>
                <w:rFonts w:asciiTheme="minorHAnsi" w:hAnsiTheme="minorHAnsi"/>
                <w:noProof/>
                <w:webHidden/>
              </w:rPr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t>4</w:t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3C78D8" w:rsidRPr="00287922" w:rsidRDefault="008952F6">
          <w:pPr>
            <w:pStyle w:val="2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0053345" w:history="1">
            <w:r w:rsidR="003C78D8" w:rsidRPr="00287922">
              <w:rPr>
                <w:rStyle w:val="a5"/>
                <w:rFonts w:asciiTheme="minorHAnsi" w:hAnsiTheme="minorHAnsi"/>
                <w:noProof/>
              </w:rPr>
              <w:t>Цель программы и основные задачи.</w:t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tab/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instrText xml:space="preserve"> PAGEREF _Toc60053345 \h </w:instrText>
            </w:r>
            <w:r w:rsidRPr="00287922">
              <w:rPr>
                <w:rFonts w:asciiTheme="minorHAnsi" w:hAnsiTheme="minorHAnsi"/>
                <w:noProof/>
                <w:webHidden/>
              </w:rPr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t>5</w:t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3C78D8" w:rsidRPr="00287922" w:rsidRDefault="008952F6">
          <w:pPr>
            <w:pStyle w:val="2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0053346" w:history="1">
            <w:r w:rsidR="003C78D8" w:rsidRPr="00287922">
              <w:rPr>
                <w:rStyle w:val="a5"/>
                <w:rFonts w:asciiTheme="minorHAnsi" w:hAnsiTheme="minorHAnsi"/>
                <w:noProof/>
              </w:rPr>
              <w:t>Сроки и этапы реализации Программы.</w:t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tab/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instrText xml:space="preserve"> PAGEREF _Toc60053346 \h </w:instrText>
            </w:r>
            <w:r w:rsidRPr="00287922">
              <w:rPr>
                <w:rFonts w:asciiTheme="minorHAnsi" w:hAnsiTheme="minorHAnsi"/>
                <w:noProof/>
                <w:webHidden/>
              </w:rPr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t>5</w:t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3C78D8" w:rsidRPr="00287922" w:rsidRDefault="008952F6">
          <w:pPr>
            <w:pStyle w:val="2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0053347" w:history="1">
            <w:r w:rsidR="003C78D8" w:rsidRPr="00287922">
              <w:rPr>
                <w:rStyle w:val="a5"/>
                <w:rFonts w:asciiTheme="minorHAnsi" w:hAnsiTheme="minorHAnsi"/>
                <w:noProof/>
              </w:rPr>
              <w:t>Основные принципы Программы.</w:t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tab/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instrText xml:space="preserve"> PAGEREF _Toc60053347 \h </w:instrText>
            </w:r>
            <w:r w:rsidRPr="00287922">
              <w:rPr>
                <w:rFonts w:asciiTheme="minorHAnsi" w:hAnsiTheme="minorHAnsi"/>
                <w:noProof/>
                <w:webHidden/>
              </w:rPr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t>5</w:t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3C78D8" w:rsidRPr="00287922" w:rsidRDefault="008952F6">
          <w:pPr>
            <w:pStyle w:val="2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0053348" w:history="1">
            <w:r w:rsidR="003C78D8" w:rsidRPr="00287922">
              <w:rPr>
                <w:rStyle w:val="a5"/>
                <w:rFonts w:asciiTheme="minorHAnsi" w:hAnsiTheme="minorHAnsi"/>
                <w:noProof/>
              </w:rPr>
              <w:t>Ресурсное обеспечение Программы.</w:t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tab/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instrText xml:space="preserve"> PAGEREF _Toc60053348 \h </w:instrText>
            </w:r>
            <w:r w:rsidRPr="00287922">
              <w:rPr>
                <w:rFonts w:asciiTheme="minorHAnsi" w:hAnsiTheme="minorHAnsi"/>
                <w:noProof/>
                <w:webHidden/>
              </w:rPr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t>5</w:t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3C78D8" w:rsidRPr="00287922" w:rsidRDefault="008952F6">
          <w:pPr>
            <w:pStyle w:val="2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0053349" w:history="1">
            <w:r w:rsidR="003C78D8" w:rsidRPr="00287922">
              <w:rPr>
                <w:rStyle w:val="a5"/>
                <w:rFonts w:asciiTheme="minorHAnsi" w:hAnsiTheme="minorHAnsi"/>
                <w:noProof/>
              </w:rPr>
              <w:t>Основные направления деятельности.</w:t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tab/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instrText xml:space="preserve"> PAGEREF _Toc60053349 \h </w:instrText>
            </w:r>
            <w:r w:rsidRPr="00287922">
              <w:rPr>
                <w:rFonts w:asciiTheme="minorHAnsi" w:hAnsiTheme="minorHAnsi"/>
                <w:noProof/>
                <w:webHidden/>
              </w:rPr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t>5</w:t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3C78D8" w:rsidRPr="00287922" w:rsidRDefault="008952F6">
          <w:pPr>
            <w:pStyle w:val="2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0053350" w:history="1">
            <w:r w:rsidR="003C78D8" w:rsidRPr="00287922">
              <w:rPr>
                <w:rStyle w:val="a5"/>
                <w:rFonts w:asciiTheme="minorHAnsi" w:hAnsiTheme="minorHAnsi"/>
                <w:noProof/>
              </w:rPr>
              <w:t>Организация управления и механизм реализации Программы.</w:t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tab/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instrText xml:space="preserve"> PAGEREF _Toc60053350 \h </w:instrText>
            </w:r>
            <w:r w:rsidRPr="00287922">
              <w:rPr>
                <w:rFonts w:asciiTheme="minorHAnsi" w:hAnsiTheme="minorHAnsi"/>
                <w:noProof/>
                <w:webHidden/>
              </w:rPr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t>5</w:t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3C78D8" w:rsidRPr="00287922" w:rsidRDefault="008952F6">
          <w:pPr>
            <w:pStyle w:val="2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0053351" w:history="1">
            <w:r w:rsidR="003C78D8" w:rsidRPr="00287922">
              <w:rPr>
                <w:rStyle w:val="a5"/>
                <w:rFonts w:asciiTheme="minorHAnsi" w:hAnsiTheme="minorHAnsi"/>
                <w:noProof/>
              </w:rPr>
              <w:t>Первоочерёдные мероприятия Программы.</w:t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tab/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instrText xml:space="preserve"> PAGEREF _Toc60053351 \h </w:instrText>
            </w:r>
            <w:r w:rsidRPr="00287922">
              <w:rPr>
                <w:rFonts w:asciiTheme="minorHAnsi" w:hAnsiTheme="minorHAnsi"/>
                <w:noProof/>
                <w:webHidden/>
              </w:rPr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t>7</w:t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3C78D8" w:rsidRPr="00287922" w:rsidRDefault="008952F6">
          <w:pPr>
            <w:pStyle w:val="2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0053352" w:history="1">
            <w:r w:rsidR="003C78D8" w:rsidRPr="00287922">
              <w:rPr>
                <w:rStyle w:val="a5"/>
                <w:rFonts w:asciiTheme="minorHAnsi" w:hAnsiTheme="minorHAnsi"/>
                <w:noProof/>
              </w:rPr>
              <w:t>Целевые показатели энергосбережения и повышения энергетической эффективности.</w:t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tab/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instrText xml:space="preserve"> PAGEREF _Toc60053352 \h </w:instrText>
            </w:r>
            <w:r w:rsidRPr="00287922">
              <w:rPr>
                <w:rFonts w:asciiTheme="minorHAnsi" w:hAnsiTheme="minorHAnsi"/>
                <w:noProof/>
                <w:webHidden/>
              </w:rPr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t>9</w:t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3C78D8" w:rsidRPr="00287922" w:rsidRDefault="008952F6">
          <w:pPr>
            <w:pStyle w:val="2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0053353" w:history="1">
            <w:r w:rsidR="003C78D8" w:rsidRPr="00287922">
              <w:rPr>
                <w:rStyle w:val="a5"/>
                <w:rFonts w:asciiTheme="minorHAnsi" w:hAnsiTheme="minorHAnsi"/>
                <w:noProof/>
              </w:rPr>
              <w:t>Индикаторы.</w:t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tab/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instrText xml:space="preserve"> PAGEREF _Toc60053353 \h </w:instrText>
            </w:r>
            <w:r w:rsidRPr="00287922">
              <w:rPr>
                <w:rFonts w:asciiTheme="minorHAnsi" w:hAnsiTheme="minorHAnsi"/>
                <w:noProof/>
                <w:webHidden/>
              </w:rPr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3C78D8" w:rsidRPr="00287922">
              <w:rPr>
                <w:rFonts w:asciiTheme="minorHAnsi" w:hAnsiTheme="minorHAnsi"/>
                <w:noProof/>
                <w:webHidden/>
              </w:rPr>
              <w:t>10</w:t>
            </w:r>
            <w:r w:rsidRPr="00287922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096CCE" w:rsidRPr="00287922" w:rsidRDefault="008952F6">
          <w:r w:rsidRPr="00287922">
            <w:fldChar w:fldCharType="end"/>
          </w:r>
        </w:p>
      </w:sdtContent>
    </w:sdt>
    <w:p w:rsidR="00096CCE" w:rsidRPr="00287922" w:rsidRDefault="00096CCE">
      <w:r w:rsidRPr="00287922">
        <w:br w:type="page"/>
      </w:r>
    </w:p>
    <w:p w:rsidR="00CC22BF" w:rsidRPr="00287922" w:rsidRDefault="00096CCE" w:rsidP="00096CCE">
      <w:pPr>
        <w:pStyle w:val="2"/>
        <w:rPr>
          <w:sz w:val="22"/>
          <w:szCs w:val="22"/>
        </w:rPr>
      </w:pPr>
      <w:bookmarkStart w:id="0" w:name="_Toc60053343"/>
      <w:r w:rsidRPr="00287922">
        <w:rPr>
          <w:sz w:val="22"/>
          <w:szCs w:val="22"/>
        </w:rPr>
        <w:lastRenderedPageBreak/>
        <w:t>Паспорт программы.</w:t>
      </w:r>
      <w:bookmarkEnd w:id="0"/>
    </w:p>
    <w:p w:rsidR="00E454DA" w:rsidRPr="00287922" w:rsidRDefault="00E454DA" w:rsidP="00E454DA">
      <w:pPr>
        <w:jc w:val="center"/>
      </w:pPr>
    </w:p>
    <w:tbl>
      <w:tblPr>
        <w:tblStyle w:val="a3"/>
        <w:tblW w:w="0" w:type="auto"/>
        <w:tblInd w:w="272" w:type="dxa"/>
        <w:tblLook w:val="04A0"/>
      </w:tblPr>
      <w:tblGrid>
        <w:gridCol w:w="1963"/>
        <w:gridCol w:w="7336"/>
      </w:tblGrid>
      <w:tr w:rsidR="00D45559" w:rsidRPr="00287922" w:rsidTr="00D45559">
        <w:tc>
          <w:tcPr>
            <w:tcW w:w="1963" w:type="dxa"/>
            <w:vAlign w:val="center"/>
          </w:tcPr>
          <w:p w:rsidR="00E454DA" w:rsidRPr="00287922" w:rsidRDefault="00D45559" w:rsidP="00D45559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Наименование программы</w:t>
            </w:r>
          </w:p>
        </w:tc>
        <w:tc>
          <w:tcPr>
            <w:tcW w:w="7336" w:type="dxa"/>
            <w:vAlign w:val="center"/>
          </w:tcPr>
          <w:p w:rsidR="00E454DA" w:rsidRPr="00287922" w:rsidRDefault="00D45559" w:rsidP="00D45559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Программа энергосбережения и энергетической эффективности</w:t>
            </w:r>
          </w:p>
          <w:p w:rsidR="00D45559" w:rsidRPr="00287922" w:rsidRDefault="00D45559" w:rsidP="00D45559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МОУ Медягинская ОШ ЯМР</w:t>
            </w:r>
          </w:p>
        </w:tc>
      </w:tr>
      <w:tr w:rsidR="00D45559" w:rsidRPr="00287922" w:rsidTr="00D45559">
        <w:tc>
          <w:tcPr>
            <w:tcW w:w="1963" w:type="dxa"/>
          </w:tcPr>
          <w:p w:rsidR="00E454DA" w:rsidRPr="00287922" w:rsidRDefault="00D45559" w:rsidP="00D45559">
            <w:pPr>
              <w:ind w:left="0" w:firstLine="0"/>
              <w:jc w:val="left"/>
            </w:pPr>
            <w:r w:rsidRPr="00287922">
              <w:t>Основание для разработки Программы</w:t>
            </w:r>
          </w:p>
        </w:tc>
        <w:tc>
          <w:tcPr>
            <w:tcW w:w="7336" w:type="dxa"/>
          </w:tcPr>
          <w:p w:rsidR="00E429A7" w:rsidRPr="00287922" w:rsidRDefault="00D45559" w:rsidP="00E429A7">
            <w:pPr>
              <w:pStyle w:val="a4"/>
              <w:numPr>
                <w:ilvl w:val="0"/>
                <w:numId w:val="1"/>
              </w:numPr>
              <w:ind w:left="317" w:hanging="284"/>
              <w:jc w:val="left"/>
            </w:pPr>
            <w:r w:rsidRPr="00287922">
              <w:t>Федеральный закон № 261 от 23.11.2009 г. «Об энергосбережении и о повышении энергетической эффективности и ов несении изменений в отдельные законодательные акты РФ»</w:t>
            </w:r>
          </w:p>
          <w:p w:rsidR="00E429A7" w:rsidRPr="00287922" w:rsidRDefault="00D45559" w:rsidP="00E429A7">
            <w:pPr>
              <w:pStyle w:val="a4"/>
              <w:numPr>
                <w:ilvl w:val="0"/>
                <w:numId w:val="1"/>
              </w:numPr>
              <w:ind w:left="317" w:hanging="284"/>
              <w:jc w:val="left"/>
            </w:pPr>
            <w:r w:rsidRPr="00287922">
              <w:t>Постановление Правительства РФ от 31.12.2009 г. № 1225 «О требованиях к региональным и муниципальным программам энергосбережения и повышения энергетической эффективности»</w:t>
            </w:r>
          </w:p>
          <w:p w:rsidR="00E429A7" w:rsidRPr="00287922" w:rsidRDefault="00D45559" w:rsidP="00E429A7">
            <w:pPr>
              <w:pStyle w:val="a4"/>
              <w:numPr>
                <w:ilvl w:val="0"/>
                <w:numId w:val="1"/>
              </w:numPr>
              <w:ind w:left="317" w:hanging="284"/>
              <w:jc w:val="left"/>
            </w:pPr>
            <w:r w:rsidRPr="00287922">
              <w:t>Распоряжение Правительства РФ от 01.12.2009 г. № 1830–Р «Об утверждении плана мероприятий по энергосбережению и повышению энергетической эффективности в РФ»</w:t>
            </w:r>
          </w:p>
          <w:p w:rsidR="00E429A7" w:rsidRPr="00287922" w:rsidRDefault="00D45559" w:rsidP="00E429A7">
            <w:pPr>
              <w:pStyle w:val="a4"/>
              <w:numPr>
                <w:ilvl w:val="0"/>
                <w:numId w:val="1"/>
              </w:numPr>
              <w:ind w:left="317" w:hanging="284"/>
              <w:jc w:val="left"/>
            </w:pPr>
            <w:r w:rsidRPr="00287922">
              <w:t>Приказ министерства экономического развития РФ от 17.02.2010 г. № 61 «Об утверждении примерного перечня мероприятий в области энергосбережения и повышения энергетической эффективности»</w:t>
            </w:r>
          </w:p>
          <w:p w:rsidR="00E454DA" w:rsidRPr="00287922" w:rsidRDefault="0063115E" w:rsidP="00E429A7">
            <w:pPr>
              <w:pStyle w:val="a4"/>
              <w:numPr>
                <w:ilvl w:val="0"/>
                <w:numId w:val="1"/>
              </w:numPr>
              <w:ind w:left="317" w:hanging="284"/>
              <w:jc w:val="left"/>
            </w:pPr>
            <w:r w:rsidRPr="00287922">
              <w:t>Приказ Министерства энергетики РФ от 15.01.2003 г. № 6 «Об утверждении правил технической эксплуатации электроустановок потребителей»</w:t>
            </w:r>
          </w:p>
        </w:tc>
      </w:tr>
      <w:tr w:rsidR="00D45559" w:rsidRPr="00287922" w:rsidTr="00E14D5C">
        <w:tc>
          <w:tcPr>
            <w:tcW w:w="1963" w:type="dxa"/>
          </w:tcPr>
          <w:p w:rsidR="00E454DA" w:rsidRPr="00287922" w:rsidRDefault="003C3E9A" w:rsidP="00E454DA">
            <w:pPr>
              <w:ind w:left="0" w:firstLine="0"/>
              <w:jc w:val="left"/>
            </w:pPr>
            <w:r w:rsidRPr="00287922">
              <w:t>Заказчик Программы</w:t>
            </w:r>
          </w:p>
        </w:tc>
        <w:tc>
          <w:tcPr>
            <w:tcW w:w="7336" w:type="dxa"/>
            <w:vAlign w:val="center"/>
          </w:tcPr>
          <w:p w:rsidR="00E454DA" w:rsidRPr="00287922" w:rsidRDefault="003C3E9A" w:rsidP="00E14D5C">
            <w:pPr>
              <w:ind w:left="0" w:firstLine="0"/>
              <w:jc w:val="left"/>
            </w:pPr>
            <w:r w:rsidRPr="00287922">
              <w:t>МОУ Медягинская ОШ ЯМР</w:t>
            </w:r>
          </w:p>
        </w:tc>
      </w:tr>
      <w:tr w:rsidR="00D45559" w:rsidRPr="00287922" w:rsidTr="00E14D5C">
        <w:tc>
          <w:tcPr>
            <w:tcW w:w="1963" w:type="dxa"/>
          </w:tcPr>
          <w:p w:rsidR="00E454DA" w:rsidRPr="00287922" w:rsidRDefault="00E14D5C" w:rsidP="00E454DA">
            <w:pPr>
              <w:ind w:left="0" w:firstLine="0"/>
              <w:jc w:val="left"/>
            </w:pPr>
            <w:r w:rsidRPr="00287922">
              <w:t>Разработчики Программы</w:t>
            </w:r>
          </w:p>
        </w:tc>
        <w:tc>
          <w:tcPr>
            <w:tcW w:w="7336" w:type="dxa"/>
            <w:vAlign w:val="center"/>
          </w:tcPr>
          <w:p w:rsidR="00E454DA" w:rsidRPr="00287922" w:rsidRDefault="00E14D5C" w:rsidP="00E14D5C">
            <w:pPr>
              <w:ind w:left="0" w:firstLine="0"/>
              <w:jc w:val="left"/>
            </w:pPr>
            <w:r w:rsidRPr="00287922">
              <w:t>Директор МОУ Медягинская ОШ ЯМР</w:t>
            </w:r>
          </w:p>
        </w:tc>
      </w:tr>
      <w:tr w:rsidR="00D45559" w:rsidRPr="00287922" w:rsidTr="00D45559">
        <w:tc>
          <w:tcPr>
            <w:tcW w:w="1963" w:type="dxa"/>
          </w:tcPr>
          <w:p w:rsidR="00E454DA" w:rsidRPr="00287922" w:rsidRDefault="00E14D5C" w:rsidP="00E454DA">
            <w:pPr>
              <w:ind w:left="0" w:firstLine="0"/>
              <w:jc w:val="left"/>
            </w:pPr>
            <w:r w:rsidRPr="00287922">
              <w:t>Цели Программы</w:t>
            </w:r>
          </w:p>
        </w:tc>
        <w:tc>
          <w:tcPr>
            <w:tcW w:w="7336" w:type="dxa"/>
          </w:tcPr>
          <w:p w:rsidR="00E429A7" w:rsidRPr="00287922" w:rsidRDefault="00E14D5C" w:rsidP="00E429A7">
            <w:pPr>
              <w:pStyle w:val="a4"/>
              <w:numPr>
                <w:ilvl w:val="0"/>
                <w:numId w:val="2"/>
              </w:numPr>
              <w:ind w:left="317" w:hanging="284"/>
              <w:jc w:val="left"/>
            </w:pPr>
            <w:r w:rsidRPr="00287922">
              <w:t>Повышение эффективного и рационального использования топливно-энергетических ресурсов (</w:t>
            </w:r>
            <w:r w:rsidR="00B73B3F" w:rsidRPr="00287922">
              <w:t xml:space="preserve">далее – </w:t>
            </w:r>
            <w:r w:rsidRPr="00287922">
              <w:t>ТЭР), холодной воды, соответственно снижения расхода бюджетных средств на ТЭР.</w:t>
            </w:r>
          </w:p>
          <w:p w:rsidR="00E429A7" w:rsidRPr="00287922" w:rsidRDefault="00E14D5C" w:rsidP="00E429A7">
            <w:pPr>
              <w:pStyle w:val="a4"/>
              <w:numPr>
                <w:ilvl w:val="0"/>
                <w:numId w:val="2"/>
              </w:numPr>
              <w:ind w:left="317" w:hanging="284"/>
              <w:jc w:val="left"/>
            </w:pPr>
            <w:r w:rsidRPr="00287922">
              <w:t>Разработка мероприятий, обеспечивающих устойчивое снижение потребления ТЭР.</w:t>
            </w:r>
          </w:p>
          <w:p w:rsidR="00E14D5C" w:rsidRPr="00287922" w:rsidRDefault="00E14D5C" w:rsidP="00E429A7">
            <w:pPr>
              <w:pStyle w:val="a4"/>
              <w:numPr>
                <w:ilvl w:val="0"/>
                <w:numId w:val="2"/>
              </w:numPr>
              <w:ind w:left="317" w:hanging="284"/>
              <w:jc w:val="left"/>
            </w:pPr>
            <w:r w:rsidRPr="00287922">
              <w:t>Определение сроков внедрения, источников финансирования и ответственных за исполнение разработанных предложений и мероприятий.</w:t>
            </w:r>
          </w:p>
        </w:tc>
      </w:tr>
      <w:tr w:rsidR="00D45559" w:rsidRPr="00287922" w:rsidTr="00D45559">
        <w:tc>
          <w:tcPr>
            <w:tcW w:w="1963" w:type="dxa"/>
          </w:tcPr>
          <w:p w:rsidR="00E454DA" w:rsidRPr="00287922" w:rsidRDefault="00E14D5C" w:rsidP="00E454DA">
            <w:pPr>
              <w:ind w:left="0" w:firstLine="0"/>
              <w:jc w:val="left"/>
            </w:pPr>
            <w:r w:rsidRPr="00287922">
              <w:t>Сроки реализации</w:t>
            </w:r>
          </w:p>
        </w:tc>
        <w:tc>
          <w:tcPr>
            <w:tcW w:w="7336" w:type="dxa"/>
          </w:tcPr>
          <w:p w:rsidR="00E454DA" w:rsidRPr="00287922" w:rsidRDefault="00E14D5C" w:rsidP="00312306">
            <w:pPr>
              <w:ind w:left="0" w:firstLine="0"/>
              <w:jc w:val="left"/>
            </w:pPr>
            <w:r w:rsidRPr="00287922">
              <w:t>202</w:t>
            </w:r>
            <w:r w:rsidR="00E83348" w:rsidRPr="00287922">
              <w:t>2</w:t>
            </w:r>
            <w:r w:rsidRPr="00287922">
              <w:t>-202</w:t>
            </w:r>
            <w:r w:rsidR="00312306" w:rsidRPr="00287922">
              <w:t>7</w:t>
            </w:r>
            <w:r w:rsidRPr="00287922">
              <w:t> гг.</w:t>
            </w:r>
          </w:p>
        </w:tc>
      </w:tr>
      <w:tr w:rsidR="00D45559" w:rsidRPr="00287922" w:rsidTr="00D45559">
        <w:tc>
          <w:tcPr>
            <w:tcW w:w="1963" w:type="dxa"/>
          </w:tcPr>
          <w:p w:rsidR="00E454DA" w:rsidRPr="00287922" w:rsidRDefault="00E14D5C" w:rsidP="00E454DA">
            <w:pPr>
              <w:ind w:left="0" w:firstLine="0"/>
              <w:jc w:val="left"/>
            </w:pPr>
            <w:r w:rsidRPr="00287922">
              <w:t>Исполнители</w:t>
            </w:r>
          </w:p>
        </w:tc>
        <w:tc>
          <w:tcPr>
            <w:tcW w:w="7336" w:type="dxa"/>
          </w:tcPr>
          <w:p w:rsidR="00E454DA" w:rsidRPr="00287922" w:rsidRDefault="00E14D5C" w:rsidP="00E454DA">
            <w:pPr>
              <w:ind w:left="0" w:firstLine="0"/>
              <w:jc w:val="left"/>
            </w:pPr>
            <w:r w:rsidRPr="00287922">
              <w:t>МОУ Медягинская ОШ ЯМР</w:t>
            </w:r>
          </w:p>
        </w:tc>
      </w:tr>
      <w:tr w:rsidR="00D45559" w:rsidRPr="00287922" w:rsidTr="000214F8">
        <w:tc>
          <w:tcPr>
            <w:tcW w:w="1963" w:type="dxa"/>
          </w:tcPr>
          <w:p w:rsidR="00E454DA" w:rsidRPr="00287922" w:rsidRDefault="00E14D5C" w:rsidP="00E454DA">
            <w:pPr>
              <w:ind w:left="0" w:firstLine="0"/>
              <w:jc w:val="left"/>
            </w:pPr>
            <w:r w:rsidRPr="00287922">
              <w:t>Источники финансирования</w:t>
            </w:r>
          </w:p>
        </w:tc>
        <w:tc>
          <w:tcPr>
            <w:tcW w:w="7336" w:type="dxa"/>
            <w:vAlign w:val="center"/>
          </w:tcPr>
          <w:p w:rsidR="00E454DA" w:rsidRPr="00287922" w:rsidRDefault="000214F8" w:rsidP="000214F8">
            <w:pPr>
              <w:ind w:left="0" w:firstLine="0"/>
              <w:jc w:val="left"/>
            </w:pPr>
            <w:r w:rsidRPr="00287922">
              <w:t>Средства бюджета МОУ Медягинская ОШ ЯМР</w:t>
            </w:r>
          </w:p>
        </w:tc>
      </w:tr>
      <w:tr w:rsidR="000214F8" w:rsidRPr="00287922" w:rsidTr="000214F8">
        <w:tc>
          <w:tcPr>
            <w:tcW w:w="1963" w:type="dxa"/>
          </w:tcPr>
          <w:p w:rsidR="000214F8" w:rsidRPr="00287922" w:rsidRDefault="000214F8" w:rsidP="00E454DA">
            <w:pPr>
              <w:ind w:left="0" w:firstLine="0"/>
              <w:jc w:val="left"/>
            </w:pPr>
            <w:r w:rsidRPr="00287922">
              <w:t>Контроль за выполнением</w:t>
            </w:r>
          </w:p>
        </w:tc>
        <w:tc>
          <w:tcPr>
            <w:tcW w:w="7336" w:type="dxa"/>
            <w:vAlign w:val="center"/>
          </w:tcPr>
          <w:p w:rsidR="000214F8" w:rsidRPr="00287922" w:rsidRDefault="000214F8" w:rsidP="000214F8">
            <w:pPr>
              <w:ind w:left="0" w:firstLine="0"/>
              <w:jc w:val="left"/>
            </w:pPr>
            <w:r w:rsidRPr="00287922">
              <w:t>Администрация МОУ Медягинская ОШ ЯМР</w:t>
            </w:r>
          </w:p>
        </w:tc>
      </w:tr>
      <w:tr w:rsidR="000214F8" w:rsidRPr="00287922" w:rsidTr="000214F8">
        <w:tc>
          <w:tcPr>
            <w:tcW w:w="1963" w:type="dxa"/>
          </w:tcPr>
          <w:p w:rsidR="000214F8" w:rsidRPr="00287922" w:rsidRDefault="000214F8" w:rsidP="00E454DA">
            <w:pPr>
              <w:ind w:left="0" w:firstLine="0"/>
              <w:jc w:val="left"/>
            </w:pPr>
            <w:r w:rsidRPr="00287922">
              <w:t>Ожидаемые результаты</w:t>
            </w:r>
          </w:p>
        </w:tc>
        <w:tc>
          <w:tcPr>
            <w:tcW w:w="7336" w:type="dxa"/>
            <w:vAlign w:val="center"/>
          </w:tcPr>
          <w:p w:rsidR="00E429A7" w:rsidRPr="00287922" w:rsidRDefault="000214F8" w:rsidP="00E429A7">
            <w:pPr>
              <w:pStyle w:val="a4"/>
              <w:numPr>
                <w:ilvl w:val="0"/>
                <w:numId w:val="3"/>
              </w:numPr>
              <w:ind w:left="317" w:hanging="284"/>
              <w:jc w:val="left"/>
            </w:pPr>
            <w:r w:rsidRPr="00287922">
              <w:t>Снижение платежей на энергоресурсы до минимума при обеспечении комфортных условий пребывания всех участников образовательного процесса в помещениях Учреждения.</w:t>
            </w:r>
          </w:p>
          <w:p w:rsidR="00E429A7" w:rsidRPr="00287922" w:rsidRDefault="000214F8" w:rsidP="00E429A7">
            <w:pPr>
              <w:pStyle w:val="a4"/>
              <w:numPr>
                <w:ilvl w:val="0"/>
                <w:numId w:val="3"/>
              </w:numPr>
              <w:ind w:left="317" w:hanging="284"/>
              <w:jc w:val="left"/>
            </w:pPr>
            <w:r w:rsidRPr="00287922">
              <w:t>Формирование «энергосберегающего» типа мышления в коллективе.</w:t>
            </w:r>
          </w:p>
          <w:p w:rsidR="000214F8" w:rsidRPr="00287922" w:rsidRDefault="000214F8" w:rsidP="00E429A7">
            <w:pPr>
              <w:pStyle w:val="a4"/>
              <w:numPr>
                <w:ilvl w:val="0"/>
                <w:numId w:val="3"/>
              </w:numPr>
              <w:ind w:left="317" w:hanging="284"/>
              <w:jc w:val="left"/>
            </w:pPr>
            <w:r w:rsidRPr="00287922">
              <w:t>Сокращение национального расходования и потерь топливно-энергетических ресурсов.</w:t>
            </w:r>
          </w:p>
        </w:tc>
      </w:tr>
    </w:tbl>
    <w:p w:rsidR="0058389C" w:rsidRPr="00287922" w:rsidRDefault="0058389C" w:rsidP="0058389C"/>
    <w:p w:rsidR="00E454DA" w:rsidRPr="00287922" w:rsidRDefault="0058389C" w:rsidP="0058389C">
      <w:pPr>
        <w:pStyle w:val="2"/>
        <w:rPr>
          <w:sz w:val="22"/>
          <w:szCs w:val="22"/>
        </w:rPr>
      </w:pPr>
      <w:r w:rsidRPr="00287922">
        <w:rPr>
          <w:sz w:val="22"/>
          <w:szCs w:val="22"/>
        </w:rPr>
        <w:br w:type="page"/>
      </w:r>
      <w:bookmarkStart w:id="1" w:name="_Toc60053344"/>
      <w:r w:rsidR="00096CCE" w:rsidRPr="00287922">
        <w:rPr>
          <w:sz w:val="22"/>
          <w:szCs w:val="22"/>
        </w:rPr>
        <w:lastRenderedPageBreak/>
        <w:t>Обоснование проблемы.</w:t>
      </w:r>
      <w:bookmarkEnd w:id="1"/>
    </w:p>
    <w:p w:rsidR="009D7485" w:rsidRPr="00287922" w:rsidRDefault="009D7485" w:rsidP="009D7485">
      <w:pPr>
        <w:ind w:left="0" w:firstLine="0"/>
      </w:pPr>
    </w:p>
    <w:p w:rsidR="009D7485" w:rsidRPr="00287922" w:rsidRDefault="009D7485" w:rsidP="009D7485">
      <w:pPr>
        <w:ind w:left="0" w:firstLine="272"/>
      </w:pPr>
      <w:r w:rsidRPr="00287922">
        <w:t>Энергосбережение является актуальным и необходимым условием нормального функционирования Учреждения, т. к. повышение эффективности использования энергоресурсов, при непрерывном росте стоимости электрической и тепловой энергии, позволяет добиться существенной экономии как энергоресурсов, так и финансовых затрат на оплату ресурсов.</w:t>
      </w:r>
    </w:p>
    <w:p w:rsidR="009D7485" w:rsidRPr="00287922" w:rsidRDefault="009D7485" w:rsidP="009D7485">
      <w:pPr>
        <w:ind w:left="0" w:firstLine="272"/>
      </w:pPr>
      <w:r w:rsidRPr="00287922">
        <w:t>Анализ функционирования Учреждения показывает, что основные потери тепло-энергоресурсов наблюдается при неэффективном использовании, распределении и потреблении тепловой и электрической энергии и воды. Потеря тепла идёт из-за плохой герметичности оконных блоков и дверей, недостаточной изоляции труб отопительной системы, устаревших радиаторов, а также использования старого оборудования, электрических приборов и отсутствии капитального ремонта со дня существования образовательного учреждения. Потеря электроэнергии происходит при использовании ламп накаливания (</w:t>
      </w:r>
      <w:r w:rsidR="00A3448F" w:rsidRPr="00287922">
        <w:t xml:space="preserve">далее – </w:t>
      </w:r>
      <w:r w:rsidRPr="00287922">
        <w:t>ЛН). Отсутствие счетчиков на воду не позволяет анализировать сложившуюся ситуацию по потреблению воды.</w:t>
      </w:r>
    </w:p>
    <w:p w:rsidR="00B73B3F" w:rsidRPr="00287922" w:rsidRDefault="00B73B3F" w:rsidP="009D7485">
      <w:pPr>
        <w:ind w:left="0" w:firstLine="272"/>
      </w:pPr>
      <w:r w:rsidRPr="00287922">
        <w:t>Нерациональное использование и потери энергии и воды приводят к потере до 20% тепловой энергии, до 15% электрической энергии и 15–20% потери воды.</w:t>
      </w:r>
    </w:p>
    <w:p w:rsidR="00B73B3F" w:rsidRPr="00287922" w:rsidRDefault="00B73B3F" w:rsidP="009D7485">
      <w:pPr>
        <w:ind w:left="0" w:firstLine="272"/>
      </w:pPr>
      <w:r w:rsidRPr="00287922">
        <w:t>Программа энергосбережения должна обеспечить снижение потребления топливно-энергетических ресурсов и воды за счет внедрения в деятельность Учреждения предлагаемых данной программой решений и мероприятий и соответственно перехода на экономичное и рациональное расходование энергоресурсов Учреждения.</w:t>
      </w:r>
    </w:p>
    <w:p w:rsidR="00B73B3F" w:rsidRPr="00287922" w:rsidRDefault="00B73B3F" w:rsidP="009D7485">
      <w:pPr>
        <w:ind w:left="0" w:firstLine="272"/>
      </w:pPr>
      <w:r w:rsidRPr="00287922">
        <w:t>Реализация Программы будет осуществляться на основе выполнения мероприятий по основным направлениям, взаимоувязанных по целям, задачам и срокам исполнения.</w:t>
      </w:r>
    </w:p>
    <w:p w:rsidR="00B73B3F" w:rsidRPr="00287922" w:rsidRDefault="00B73B3F" w:rsidP="0058389C">
      <w:pPr>
        <w:pStyle w:val="2"/>
        <w:rPr>
          <w:sz w:val="22"/>
          <w:szCs w:val="22"/>
        </w:rPr>
      </w:pPr>
      <w:r w:rsidRPr="00287922">
        <w:rPr>
          <w:sz w:val="22"/>
          <w:szCs w:val="22"/>
        </w:rPr>
        <w:br w:type="page"/>
      </w:r>
      <w:bookmarkStart w:id="2" w:name="_Toc60053345"/>
      <w:r w:rsidRPr="00287922">
        <w:rPr>
          <w:sz w:val="22"/>
          <w:szCs w:val="22"/>
        </w:rPr>
        <w:lastRenderedPageBreak/>
        <w:t>Цель программы и основные задачи.</w:t>
      </w:r>
      <w:bookmarkEnd w:id="2"/>
    </w:p>
    <w:p w:rsidR="00B73B3F" w:rsidRPr="00287922" w:rsidRDefault="00B73B3F" w:rsidP="00B73B3F"/>
    <w:p w:rsidR="00B73B3F" w:rsidRPr="00287922" w:rsidRDefault="00B73B3F" w:rsidP="00B73B3F">
      <w:pPr>
        <w:ind w:left="0" w:firstLine="272"/>
      </w:pPr>
      <w:r w:rsidRPr="00287922">
        <w:t>Цель Программы – повышение эффективного и рационального использования топливно-энергетических ресурсов, холодной воды, в т. ч. снижение расхода бюджетных средств на ТЭР</w:t>
      </w:r>
    </w:p>
    <w:p w:rsidR="00B73B3F" w:rsidRPr="00287922" w:rsidRDefault="00B73B3F" w:rsidP="00B73B3F">
      <w:pPr>
        <w:ind w:firstLine="0"/>
      </w:pPr>
      <w:r w:rsidRPr="00287922">
        <w:t>Задачи программы:</w:t>
      </w:r>
    </w:p>
    <w:p w:rsidR="004B2FF8" w:rsidRPr="00287922" w:rsidRDefault="003F0D54" w:rsidP="004B2FF8">
      <w:pPr>
        <w:pStyle w:val="a4"/>
        <w:numPr>
          <w:ilvl w:val="0"/>
          <w:numId w:val="6"/>
        </w:numPr>
        <w:ind w:left="851"/>
      </w:pPr>
      <w:r w:rsidRPr="00287922">
        <w:t>Проведение энергоаудита, энергетических обследований.</w:t>
      </w:r>
    </w:p>
    <w:p w:rsidR="004B2FF8" w:rsidRPr="00287922" w:rsidRDefault="00B73B3F" w:rsidP="004B2FF8">
      <w:pPr>
        <w:pStyle w:val="a4"/>
        <w:numPr>
          <w:ilvl w:val="0"/>
          <w:numId w:val="6"/>
        </w:numPr>
        <w:ind w:left="851"/>
      </w:pPr>
      <w:r w:rsidRPr="00287922">
        <w:t>Разработка мероприятий, обеспечивающих устойчивое снижение потребления ТЭР.</w:t>
      </w:r>
    </w:p>
    <w:p w:rsidR="004B2FF8" w:rsidRPr="00287922" w:rsidRDefault="00A3448F" w:rsidP="004B2FF8">
      <w:pPr>
        <w:pStyle w:val="a4"/>
        <w:numPr>
          <w:ilvl w:val="0"/>
          <w:numId w:val="6"/>
        </w:numPr>
        <w:ind w:left="851"/>
      </w:pPr>
      <w:r w:rsidRPr="00287922">
        <w:t>Реализация организационных, технических, технологических, экономических, правовых и иных мероприятий, направленных на уменьшение объема используемых энергетических ресурсов при сохранении соответствующего полезного эффекта от их использования</w:t>
      </w:r>
      <w:r w:rsidR="00B833DD" w:rsidRPr="00287922">
        <w:t>.</w:t>
      </w:r>
    </w:p>
    <w:p w:rsidR="004B2FF8" w:rsidRPr="00287922" w:rsidRDefault="00B17705" w:rsidP="004B2FF8">
      <w:pPr>
        <w:pStyle w:val="a4"/>
        <w:numPr>
          <w:ilvl w:val="0"/>
          <w:numId w:val="6"/>
        </w:numPr>
        <w:ind w:left="851"/>
      </w:pPr>
      <w:r w:rsidRPr="00287922">
        <w:t>Создание системы учёта и контроля за эффективностью использования топлива и энергии и управления энергосбережением.</w:t>
      </w:r>
      <w:r w:rsidR="00A461CC" w:rsidRPr="00287922">
        <w:t xml:space="preserve"> Ведение энергетического паспорта.</w:t>
      </w:r>
    </w:p>
    <w:p w:rsidR="004B2FF8" w:rsidRPr="00287922" w:rsidRDefault="00B73B3F" w:rsidP="004B2FF8">
      <w:pPr>
        <w:pStyle w:val="a4"/>
        <w:numPr>
          <w:ilvl w:val="0"/>
          <w:numId w:val="6"/>
        </w:numPr>
        <w:ind w:left="851"/>
      </w:pPr>
      <w:r w:rsidRPr="00287922">
        <w:t>Определение сроков внедрения, источников финансирования и ответственных за исполнение разработанных предложений и мероприятий.</w:t>
      </w:r>
    </w:p>
    <w:p w:rsidR="004B2FF8" w:rsidRPr="00287922" w:rsidRDefault="00A461CC" w:rsidP="004B2FF8">
      <w:pPr>
        <w:pStyle w:val="a4"/>
        <w:numPr>
          <w:ilvl w:val="0"/>
          <w:numId w:val="6"/>
        </w:numPr>
        <w:ind w:left="851"/>
      </w:pPr>
      <w:r w:rsidRPr="00287922">
        <w:t>Организация проведения энергосберегающих мероприятий.</w:t>
      </w:r>
    </w:p>
    <w:p w:rsidR="004B2FF8" w:rsidRPr="00287922" w:rsidRDefault="004B2FF8" w:rsidP="004B2FF8">
      <w:pPr>
        <w:pStyle w:val="a4"/>
        <w:ind w:left="992" w:firstLine="0"/>
      </w:pPr>
    </w:p>
    <w:p w:rsidR="0058389C" w:rsidRPr="00287922" w:rsidRDefault="0058389C" w:rsidP="004B2FF8">
      <w:pPr>
        <w:pStyle w:val="2"/>
        <w:rPr>
          <w:sz w:val="22"/>
          <w:szCs w:val="22"/>
        </w:rPr>
      </w:pPr>
      <w:bookmarkStart w:id="3" w:name="_Toc60053346"/>
      <w:r w:rsidRPr="00287922">
        <w:rPr>
          <w:sz w:val="22"/>
          <w:szCs w:val="22"/>
        </w:rPr>
        <w:t>Сроки и этапы реализации Программы.</w:t>
      </w:r>
      <w:bookmarkEnd w:id="3"/>
    </w:p>
    <w:p w:rsidR="0058389C" w:rsidRPr="00287922" w:rsidRDefault="0058389C" w:rsidP="0058389C"/>
    <w:p w:rsidR="0058389C" w:rsidRPr="00287922" w:rsidRDefault="0058389C" w:rsidP="0058389C">
      <w:pPr>
        <w:ind w:left="-85" w:firstLine="357"/>
      </w:pPr>
      <w:r w:rsidRPr="00287922">
        <w:t>План организационно-технических мероприятий по энергосбережению и экономии энергетических ресурсов реализуется в период с 2021 по 2027 год.</w:t>
      </w:r>
    </w:p>
    <w:p w:rsidR="0058389C" w:rsidRPr="00287922" w:rsidRDefault="0058389C" w:rsidP="0058389C">
      <w:pPr>
        <w:ind w:left="-85" w:firstLine="357"/>
      </w:pPr>
      <w:r w:rsidRPr="00287922">
        <w:t>Программа разделена на два основных этапа.</w:t>
      </w:r>
    </w:p>
    <w:p w:rsidR="0058389C" w:rsidRPr="00287922" w:rsidRDefault="0058389C" w:rsidP="0058389C">
      <w:pPr>
        <w:ind w:left="-85" w:firstLine="357"/>
      </w:pPr>
      <w:r w:rsidRPr="00287922">
        <w:rPr>
          <w:lang w:val="en-US"/>
        </w:rPr>
        <w:t>I</w:t>
      </w:r>
      <w:r w:rsidRPr="00287922">
        <w:t xml:space="preserve"> этап – 2021-2022 гг. – проводятся мероприятия, предписанные законодательными актами к обязательному выполнению, и малозатратные мероприятия.</w:t>
      </w:r>
    </w:p>
    <w:p w:rsidR="0058389C" w:rsidRPr="00287922" w:rsidRDefault="0058389C" w:rsidP="0058389C">
      <w:pPr>
        <w:ind w:left="-85" w:firstLine="357"/>
      </w:pPr>
      <w:r w:rsidRPr="00287922">
        <w:rPr>
          <w:lang w:val="en-US"/>
        </w:rPr>
        <w:t>II</w:t>
      </w:r>
      <w:r w:rsidRPr="00287922">
        <w:t xml:space="preserve"> этап – 2023 – 2027 гг. – реализуются основные мероприятия Программы.</w:t>
      </w:r>
    </w:p>
    <w:p w:rsidR="004B2FF8" w:rsidRPr="00287922" w:rsidRDefault="0058389C" w:rsidP="004B2FF8">
      <w:pPr>
        <w:ind w:left="-85" w:firstLine="357"/>
      </w:pPr>
      <w:r w:rsidRPr="00287922">
        <w:t>Перечень реализуемых в каждом последующем году мероприятий составляется ежегодно в ноябре текущего года, согласовывается с начальником управления образования Администрации Ярославского муниципального района, утверждается приказом директора школы и включается в программу финансово-хозяйственной деятельности (далее – ПФХД) Учреждения.</w:t>
      </w:r>
    </w:p>
    <w:p w:rsidR="004B2FF8" w:rsidRPr="00287922" w:rsidRDefault="004B2FF8" w:rsidP="004B2FF8">
      <w:pPr>
        <w:ind w:hanging="272"/>
      </w:pPr>
    </w:p>
    <w:p w:rsidR="0058389C" w:rsidRPr="00287922" w:rsidRDefault="0058389C" w:rsidP="004B2FF8">
      <w:pPr>
        <w:pStyle w:val="2"/>
        <w:rPr>
          <w:sz w:val="22"/>
          <w:szCs w:val="22"/>
        </w:rPr>
      </w:pPr>
      <w:bookmarkStart w:id="4" w:name="_Toc60053347"/>
      <w:r w:rsidRPr="00287922">
        <w:rPr>
          <w:sz w:val="22"/>
          <w:szCs w:val="22"/>
        </w:rPr>
        <w:t>Основные принципы Программы.</w:t>
      </w:r>
      <w:bookmarkEnd w:id="4"/>
    </w:p>
    <w:p w:rsidR="0058389C" w:rsidRPr="00287922" w:rsidRDefault="0058389C" w:rsidP="0058389C">
      <w:pPr>
        <w:ind w:hanging="272"/>
      </w:pPr>
    </w:p>
    <w:p w:rsidR="0058389C" w:rsidRPr="00287922" w:rsidRDefault="0058389C" w:rsidP="0058389C">
      <w:pPr>
        <w:ind w:hanging="272"/>
      </w:pPr>
      <w:r w:rsidRPr="00287922">
        <w:t>Программа базируется на следующих основных принципах:</w:t>
      </w:r>
    </w:p>
    <w:p w:rsidR="0058389C" w:rsidRPr="00287922" w:rsidRDefault="0058389C" w:rsidP="0058389C">
      <w:pPr>
        <w:pStyle w:val="a4"/>
        <w:numPr>
          <w:ilvl w:val="0"/>
          <w:numId w:val="5"/>
        </w:numPr>
      </w:pPr>
      <w:r w:rsidRPr="00287922">
        <w:t>Регулирование, надзор и управление энергосбережением.</w:t>
      </w:r>
    </w:p>
    <w:p w:rsidR="0058389C" w:rsidRPr="00287922" w:rsidRDefault="0058389C" w:rsidP="0058389C">
      <w:pPr>
        <w:pStyle w:val="a4"/>
        <w:numPr>
          <w:ilvl w:val="0"/>
          <w:numId w:val="5"/>
        </w:numPr>
      </w:pPr>
      <w:r w:rsidRPr="00287922">
        <w:t>Обязанность учёта топливно-энергетических ресурсов.</w:t>
      </w:r>
    </w:p>
    <w:p w:rsidR="0058389C" w:rsidRPr="00287922" w:rsidRDefault="0058389C" w:rsidP="0058389C">
      <w:pPr>
        <w:pStyle w:val="a4"/>
        <w:numPr>
          <w:ilvl w:val="0"/>
          <w:numId w:val="5"/>
        </w:numPr>
      </w:pPr>
      <w:r w:rsidRPr="00287922">
        <w:t>Экономическая целесообразность энергосбережения.</w:t>
      </w:r>
    </w:p>
    <w:p w:rsidR="0058389C" w:rsidRPr="00287922" w:rsidRDefault="0058389C" w:rsidP="0058389C">
      <w:pPr>
        <w:pStyle w:val="a4"/>
        <w:numPr>
          <w:ilvl w:val="0"/>
          <w:numId w:val="5"/>
        </w:numPr>
      </w:pPr>
      <w:r w:rsidRPr="00287922">
        <w:t>Всеобщая заинтересованность и инициативность в процессе энергосбережения.</w:t>
      </w:r>
    </w:p>
    <w:p w:rsidR="0058389C" w:rsidRPr="00287922" w:rsidRDefault="0058389C" w:rsidP="0058389C">
      <w:pPr>
        <w:pStyle w:val="a4"/>
        <w:numPr>
          <w:ilvl w:val="0"/>
          <w:numId w:val="5"/>
        </w:numPr>
      </w:pPr>
      <w:r w:rsidRPr="00287922">
        <w:t>Использование стимулирующих факторов при эффективном достижений</w:t>
      </w:r>
      <w:r w:rsidR="004B2FF8" w:rsidRPr="00287922">
        <w:t>.</w:t>
      </w:r>
    </w:p>
    <w:p w:rsidR="004B2FF8" w:rsidRPr="00287922" w:rsidRDefault="004B2FF8" w:rsidP="004B2FF8">
      <w:pPr>
        <w:ind w:hanging="272"/>
      </w:pPr>
    </w:p>
    <w:p w:rsidR="004B2FF8" w:rsidRPr="00287922" w:rsidRDefault="004B2FF8" w:rsidP="004B2FF8">
      <w:pPr>
        <w:pStyle w:val="2"/>
        <w:rPr>
          <w:sz w:val="22"/>
          <w:szCs w:val="22"/>
        </w:rPr>
      </w:pPr>
      <w:bookmarkStart w:id="5" w:name="_Toc60053348"/>
      <w:r w:rsidRPr="00287922">
        <w:rPr>
          <w:sz w:val="22"/>
          <w:szCs w:val="22"/>
        </w:rPr>
        <w:t>Ресурсное обеспечение Программы.</w:t>
      </w:r>
      <w:bookmarkEnd w:id="5"/>
    </w:p>
    <w:p w:rsidR="004B2FF8" w:rsidRPr="00287922" w:rsidRDefault="004B2FF8" w:rsidP="004B2FF8"/>
    <w:p w:rsidR="004B2FF8" w:rsidRPr="00287922" w:rsidRDefault="004B2FF8" w:rsidP="004B2FF8">
      <w:pPr>
        <w:ind w:left="-85" w:firstLine="357"/>
      </w:pPr>
      <w:r w:rsidRPr="00287922">
        <w:t>Реализуемые в МОУ Медягинская ОШ ЯМР энергосберегающие мероприятия в 2021-2027 гг. планируется осуществить за счет средств областного и районного бюджетов.</w:t>
      </w:r>
    </w:p>
    <w:p w:rsidR="004B2FF8" w:rsidRPr="00287922" w:rsidRDefault="004B2FF8" w:rsidP="004B2FF8"/>
    <w:p w:rsidR="004B2FF8" w:rsidRPr="00287922" w:rsidRDefault="004B2FF8" w:rsidP="004B2FF8">
      <w:pPr>
        <w:pStyle w:val="2"/>
        <w:rPr>
          <w:sz w:val="22"/>
          <w:szCs w:val="22"/>
        </w:rPr>
      </w:pPr>
      <w:bookmarkStart w:id="6" w:name="_Toc60053349"/>
      <w:r w:rsidRPr="00287922">
        <w:rPr>
          <w:sz w:val="22"/>
          <w:szCs w:val="22"/>
        </w:rPr>
        <w:t>Основные направления деятельности.</w:t>
      </w:r>
      <w:bookmarkEnd w:id="6"/>
    </w:p>
    <w:p w:rsidR="004B2FF8" w:rsidRPr="00287922" w:rsidRDefault="004B2FF8" w:rsidP="004B2FF8"/>
    <w:p w:rsidR="004B2FF8" w:rsidRPr="00287922" w:rsidRDefault="00A27B24" w:rsidP="00A27B24">
      <w:pPr>
        <w:pStyle w:val="a4"/>
        <w:numPr>
          <w:ilvl w:val="0"/>
          <w:numId w:val="7"/>
        </w:numPr>
      </w:pPr>
      <w:r w:rsidRPr="00287922">
        <w:t>Создание организационных основ для реализации системы мер по энергосбережению и энергоэффективности.</w:t>
      </w:r>
    </w:p>
    <w:p w:rsidR="00A27B24" w:rsidRPr="00287922" w:rsidRDefault="00A27B24" w:rsidP="00A27B24">
      <w:pPr>
        <w:pStyle w:val="a4"/>
        <w:numPr>
          <w:ilvl w:val="0"/>
          <w:numId w:val="7"/>
        </w:numPr>
      </w:pPr>
      <w:r w:rsidRPr="00287922">
        <w:t>Реализация общих мероприятий энергосбережения.</w:t>
      </w:r>
    </w:p>
    <w:p w:rsidR="00A27B24" w:rsidRPr="00287922" w:rsidRDefault="00A27B24" w:rsidP="00A27B24">
      <w:pPr>
        <w:pStyle w:val="a4"/>
        <w:numPr>
          <w:ilvl w:val="0"/>
          <w:numId w:val="7"/>
        </w:numPr>
      </w:pPr>
      <w:r w:rsidRPr="00287922">
        <w:t>Реализация проектов по энергосбережению.</w:t>
      </w:r>
    </w:p>
    <w:p w:rsidR="00A27B24" w:rsidRPr="00287922" w:rsidRDefault="00A27B24" w:rsidP="00A27B24">
      <w:pPr>
        <w:pStyle w:val="a4"/>
        <w:numPr>
          <w:ilvl w:val="0"/>
          <w:numId w:val="7"/>
        </w:numPr>
      </w:pPr>
      <w:r w:rsidRPr="00287922">
        <w:t>Реализация проектов по сбережению тепла.</w:t>
      </w:r>
    </w:p>
    <w:p w:rsidR="00A27B24" w:rsidRPr="00287922" w:rsidRDefault="00A27B24" w:rsidP="00A27B24">
      <w:pPr>
        <w:pStyle w:val="a4"/>
        <w:numPr>
          <w:ilvl w:val="0"/>
          <w:numId w:val="7"/>
        </w:numPr>
      </w:pPr>
      <w:r w:rsidRPr="00287922">
        <w:t>Работа с учащимися по энергосбережению.</w:t>
      </w:r>
    </w:p>
    <w:p w:rsidR="00A27B24" w:rsidRPr="00287922" w:rsidRDefault="00A27B24" w:rsidP="00A27B24">
      <w:pPr>
        <w:ind w:hanging="272"/>
      </w:pPr>
    </w:p>
    <w:p w:rsidR="00A27B24" w:rsidRPr="00287922" w:rsidRDefault="00A27B24" w:rsidP="00A27B24">
      <w:pPr>
        <w:pStyle w:val="2"/>
        <w:rPr>
          <w:sz w:val="22"/>
          <w:szCs w:val="22"/>
        </w:rPr>
      </w:pPr>
      <w:bookmarkStart w:id="7" w:name="_Toc60053350"/>
      <w:r w:rsidRPr="00287922">
        <w:rPr>
          <w:sz w:val="22"/>
          <w:szCs w:val="22"/>
        </w:rPr>
        <w:t>Организация управления и механизм реализации Программы.</w:t>
      </w:r>
      <w:bookmarkEnd w:id="7"/>
    </w:p>
    <w:p w:rsidR="00A27B24" w:rsidRPr="00287922" w:rsidRDefault="00A27B24" w:rsidP="00A27B24"/>
    <w:p w:rsidR="003779C1" w:rsidRPr="00287922" w:rsidRDefault="00A27B24" w:rsidP="00A27B24">
      <w:pPr>
        <w:ind w:left="-85" w:firstLine="357"/>
      </w:pPr>
      <w:r w:rsidRPr="00287922">
        <w:lastRenderedPageBreak/>
        <w:t>Управление Программой регламентируется приказом директора школы, в котором назначаются ответственные лица за выполнение Программы и мероприятий Программы. Лицо, назначенное ответственным за выполнение Программы, проводить анализ выполнения мероприятий, подготавливает и согласовывает план мероприятий на очередной год.</w:t>
      </w:r>
    </w:p>
    <w:p w:rsidR="003779C1" w:rsidRPr="00287922" w:rsidRDefault="003779C1" w:rsidP="00931EAE">
      <w:pPr>
        <w:ind w:left="0" w:firstLine="0"/>
      </w:pPr>
    </w:p>
    <w:p w:rsidR="003779C1" w:rsidRPr="00287922" w:rsidRDefault="003779C1" w:rsidP="00157C63">
      <w:pPr>
        <w:pStyle w:val="2"/>
        <w:rPr>
          <w:sz w:val="22"/>
          <w:szCs w:val="22"/>
        </w:rPr>
        <w:sectPr w:rsidR="003779C1" w:rsidRPr="00287922" w:rsidSect="00096CCE">
          <w:footerReference w:type="default" r:id="rId8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204698" w:rsidRPr="00287922" w:rsidRDefault="00157C63" w:rsidP="00157C63">
      <w:pPr>
        <w:pStyle w:val="2"/>
        <w:rPr>
          <w:sz w:val="22"/>
          <w:szCs w:val="22"/>
        </w:rPr>
      </w:pPr>
      <w:bookmarkStart w:id="8" w:name="_Toc60053351"/>
      <w:r w:rsidRPr="00287922">
        <w:rPr>
          <w:sz w:val="22"/>
          <w:szCs w:val="22"/>
        </w:rPr>
        <w:lastRenderedPageBreak/>
        <w:t>Первоочерёдные мероприятия Программы.</w:t>
      </w:r>
      <w:bookmarkEnd w:id="8"/>
    </w:p>
    <w:p w:rsidR="00157C63" w:rsidRPr="00287922" w:rsidRDefault="00157C63" w:rsidP="00157C63"/>
    <w:tbl>
      <w:tblPr>
        <w:tblStyle w:val="a3"/>
        <w:tblW w:w="14720" w:type="dxa"/>
        <w:tblInd w:w="272" w:type="dxa"/>
        <w:tblLayout w:type="fixed"/>
        <w:tblLook w:val="04A0"/>
      </w:tblPr>
      <w:tblGrid>
        <w:gridCol w:w="970"/>
        <w:gridCol w:w="3402"/>
        <w:gridCol w:w="4678"/>
        <w:gridCol w:w="1985"/>
        <w:gridCol w:w="2126"/>
        <w:gridCol w:w="1559"/>
      </w:tblGrid>
      <w:tr w:rsidR="001B05C3" w:rsidRPr="00287922" w:rsidTr="00F9285C">
        <w:tc>
          <w:tcPr>
            <w:tcW w:w="970" w:type="dxa"/>
            <w:vAlign w:val="center"/>
          </w:tcPr>
          <w:p w:rsidR="00157C63" w:rsidRPr="00287922" w:rsidRDefault="00157C63" w:rsidP="001B05C3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№ п/п</w:t>
            </w:r>
          </w:p>
        </w:tc>
        <w:tc>
          <w:tcPr>
            <w:tcW w:w="8080" w:type="dxa"/>
            <w:gridSpan w:val="2"/>
            <w:vAlign w:val="center"/>
          </w:tcPr>
          <w:p w:rsidR="00157C63" w:rsidRPr="00287922" w:rsidRDefault="00157C63" w:rsidP="001B05C3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157C63" w:rsidRPr="00287922" w:rsidRDefault="00157C63" w:rsidP="001B05C3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Сроки</w:t>
            </w:r>
          </w:p>
        </w:tc>
        <w:tc>
          <w:tcPr>
            <w:tcW w:w="2126" w:type="dxa"/>
            <w:vAlign w:val="center"/>
          </w:tcPr>
          <w:p w:rsidR="00157C63" w:rsidRPr="00287922" w:rsidRDefault="00157C63" w:rsidP="001B05C3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Ответственные</w:t>
            </w:r>
          </w:p>
        </w:tc>
        <w:tc>
          <w:tcPr>
            <w:tcW w:w="1559" w:type="dxa"/>
            <w:vAlign w:val="center"/>
          </w:tcPr>
          <w:p w:rsidR="00157C63" w:rsidRPr="00287922" w:rsidRDefault="00157C63" w:rsidP="001B05C3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Примечание</w:t>
            </w:r>
          </w:p>
        </w:tc>
      </w:tr>
      <w:tr w:rsidR="00F9285C" w:rsidRPr="00287922" w:rsidTr="00F9285C">
        <w:tc>
          <w:tcPr>
            <w:tcW w:w="970" w:type="dxa"/>
            <w:vMerge w:val="restart"/>
            <w:vAlign w:val="center"/>
          </w:tcPr>
          <w:p w:rsidR="003779C1" w:rsidRPr="00287922" w:rsidRDefault="003779C1" w:rsidP="003779C1">
            <w:pPr>
              <w:ind w:left="0" w:firstLine="0"/>
              <w:jc w:val="center"/>
            </w:pPr>
            <w:r w:rsidRPr="00287922">
              <w:t>1</w:t>
            </w:r>
            <w:r w:rsidR="001E0971" w:rsidRPr="00287922">
              <w:t>.</w:t>
            </w:r>
          </w:p>
        </w:tc>
        <w:tc>
          <w:tcPr>
            <w:tcW w:w="3402" w:type="dxa"/>
            <w:vMerge w:val="restart"/>
            <w:vAlign w:val="center"/>
          </w:tcPr>
          <w:p w:rsidR="003779C1" w:rsidRPr="00287922" w:rsidRDefault="003779C1" w:rsidP="003779C1">
            <w:pPr>
              <w:ind w:left="0" w:firstLine="0"/>
            </w:pPr>
            <w:r w:rsidRPr="00287922">
              <w:t>Создание организационных основ для реализации и системы мер по энергосбережению и энергоэффективности.</w:t>
            </w:r>
          </w:p>
        </w:tc>
        <w:tc>
          <w:tcPr>
            <w:tcW w:w="4678" w:type="dxa"/>
          </w:tcPr>
          <w:p w:rsidR="003779C1" w:rsidRPr="00287922" w:rsidRDefault="003779C1" w:rsidP="003779C1">
            <w:pPr>
              <w:ind w:left="0" w:firstLine="0"/>
            </w:pPr>
            <w:r w:rsidRPr="00287922">
              <w:t>Изучение законодательства по вопросам энергосбережения и энергоэффективности</w:t>
            </w:r>
          </w:p>
        </w:tc>
        <w:tc>
          <w:tcPr>
            <w:tcW w:w="1985" w:type="dxa"/>
            <w:vAlign w:val="center"/>
          </w:tcPr>
          <w:p w:rsidR="003779C1" w:rsidRPr="00287922" w:rsidRDefault="00537386" w:rsidP="00325B46">
            <w:pPr>
              <w:ind w:left="0" w:firstLine="0"/>
              <w:jc w:val="left"/>
            </w:pPr>
            <w:r w:rsidRPr="00287922">
              <w:t>3 квартал 2021</w:t>
            </w:r>
          </w:p>
        </w:tc>
        <w:tc>
          <w:tcPr>
            <w:tcW w:w="2126" w:type="dxa"/>
            <w:vAlign w:val="center"/>
          </w:tcPr>
          <w:p w:rsidR="003779C1" w:rsidRPr="00287922" w:rsidRDefault="00D61360" w:rsidP="00537386">
            <w:pPr>
              <w:ind w:left="0" w:firstLine="0"/>
              <w:jc w:val="left"/>
            </w:pPr>
            <w:r w:rsidRPr="00287922">
              <w:t>Д</w:t>
            </w:r>
            <w:r w:rsidR="00537386" w:rsidRPr="00287922">
              <w:t>иректор</w:t>
            </w:r>
          </w:p>
        </w:tc>
        <w:tc>
          <w:tcPr>
            <w:tcW w:w="1559" w:type="dxa"/>
            <w:vAlign w:val="center"/>
          </w:tcPr>
          <w:p w:rsidR="003779C1" w:rsidRPr="00287922" w:rsidRDefault="003779C1" w:rsidP="00537386">
            <w:pPr>
              <w:ind w:left="0" w:firstLine="0"/>
              <w:jc w:val="left"/>
            </w:pPr>
          </w:p>
        </w:tc>
      </w:tr>
      <w:tr w:rsidR="00F9285C" w:rsidRPr="00287922" w:rsidTr="00F9285C">
        <w:tc>
          <w:tcPr>
            <w:tcW w:w="970" w:type="dxa"/>
            <w:vMerge/>
          </w:tcPr>
          <w:p w:rsidR="00537386" w:rsidRPr="00287922" w:rsidRDefault="00537386" w:rsidP="00157C63">
            <w:pPr>
              <w:ind w:left="0" w:firstLine="0"/>
            </w:pPr>
          </w:p>
        </w:tc>
        <w:tc>
          <w:tcPr>
            <w:tcW w:w="3402" w:type="dxa"/>
            <w:vMerge/>
          </w:tcPr>
          <w:p w:rsidR="00537386" w:rsidRPr="00287922" w:rsidRDefault="00537386" w:rsidP="00157C63">
            <w:pPr>
              <w:ind w:left="0" w:firstLine="0"/>
            </w:pPr>
          </w:p>
        </w:tc>
        <w:tc>
          <w:tcPr>
            <w:tcW w:w="4678" w:type="dxa"/>
          </w:tcPr>
          <w:p w:rsidR="00537386" w:rsidRPr="00287922" w:rsidRDefault="00537386" w:rsidP="003779C1">
            <w:pPr>
              <w:ind w:left="0" w:firstLine="0"/>
            </w:pPr>
            <w:r w:rsidRPr="00287922">
              <w:t>Назначение ответственных  лиц за реализацию вопросов энергосбережения и энергоэффективности.</w:t>
            </w:r>
          </w:p>
        </w:tc>
        <w:tc>
          <w:tcPr>
            <w:tcW w:w="1985" w:type="dxa"/>
            <w:vAlign w:val="center"/>
          </w:tcPr>
          <w:p w:rsidR="00537386" w:rsidRPr="00287922" w:rsidRDefault="00537386" w:rsidP="00325B46">
            <w:pPr>
              <w:ind w:left="0" w:firstLine="0"/>
              <w:jc w:val="left"/>
            </w:pPr>
            <w:r w:rsidRPr="00287922">
              <w:t>3 квартал 2021</w:t>
            </w:r>
          </w:p>
        </w:tc>
        <w:tc>
          <w:tcPr>
            <w:tcW w:w="2126" w:type="dxa"/>
            <w:vAlign w:val="center"/>
          </w:tcPr>
          <w:p w:rsidR="00537386" w:rsidRPr="00287922" w:rsidRDefault="00D61360" w:rsidP="00D61360">
            <w:pPr>
              <w:ind w:left="0" w:firstLine="0"/>
              <w:jc w:val="left"/>
            </w:pPr>
            <w:r w:rsidRPr="00287922">
              <w:t>Директор</w:t>
            </w:r>
          </w:p>
        </w:tc>
        <w:tc>
          <w:tcPr>
            <w:tcW w:w="1559" w:type="dxa"/>
            <w:vAlign w:val="center"/>
          </w:tcPr>
          <w:p w:rsidR="00537386" w:rsidRPr="00287922" w:rsidRDefault="00537386" w:rsidP="00537386">
            <w:pPr>
              <w:ind w:left="0" w:firstLine="0"/>
              <w:jc w:val="left"/>
            </w:pPr>
          </w:p>
        </w:tc>
      </w:tr>
      <w:tr w:rsidR="00F9285C" w:rsidRPr="00287922" w:rsidTr="00F9285C">
        <w:tc>
          <w:tcPr>
            <w:tcW w:w="970" w:type="dxa"/>
            <w:vMerge/>
          </w:tcPr>
          <w:p w:rsidR="00537386" w:rsidRPr="00287922" w:rsidRDefault="00537386" w:rsidP="00157C63">
            <w:pPr>
              <w:ind w:left="0" w:firstLine="0"/>
            </w:pPr>
          </w:p>
        </w:tc>
        <w:tc>
          <w:tcPr>
            <w:tcW w:w="3402" w:type="dxa"/>
            <w:vMerge/>
          </w:tcPr>
          <w:p w:rsidR="00537386" w:rsidRPr="00287922" w:rsidRDefault="00537386" w:rsidP="00157C63">
            <w:pPr>
              <w:ind w:left="0" w:firstLine="0"/>
            </w:pPr>
          </w:p>
        </w:tc>
        <w:tc>
          <w:tcPr>
            <w:tcW w:w="4678" w:type="dxa"/>
          </w:tcPr>
          <w:p w:rsidR="00537386" w:rsidRPr="00287922" w:rsidRDefault="00537386" w:rsidP="003779C1">
            <w:pPr>
              <w:ind w:left="0" w:firstLine="0"/>
            </w:pPr>
            <w:r w:rsidRPr="00287922">
              <w:t>Издание распорядительных документов МОУ Медягинская ОШ ЯМР</w:t>
            </w:r>
          </w:p>
        </w:tc>
        <w:tc>
          <w:tcPr>
            <w:tcW w:w="1985" w:type="dxa"/>
            <w:vAlign w:val="center"/>
          </w:tcPr>
          <w:p w:rsidR="00537386" w:rsidRPr="00287922" w:rsidRDefault="00537386" w:rsidP="00325B46">
            <w:pPr>
              <w:ind w:left="0" w:firstLine="0"/>
              <w:jc w:val="left"/>
            </w:pPr>
            <w:r w:rsidRPr="00287922">
              <w:t>3 квартал 2021</w:t>
            </w:r>
          </w:p>
        </w:tc>
        <w:tc>
          <w:tcPr>
            <w:tcW w:w="2126" w:type="dxa"/>
            <w:vAlign w:val="center"/>
          </w:tcPr>
          <w:p w:rsidR="00537386" w:rsidRPr="00287922" w:rsidRDefault="00D61360" w:rsidP="00D61360">
            <w:pPr>
              <w:ind w:left="0" w:firstLine="0"/>
              <w:jc w:val="left"/>
            </w:pPr>
            <w:r w:rsidRPr="00287922">
              <w:t>Директор</w:t>
            </w:r>
          </w:p>
        </w:tc>
        <w:tc>
          <w:tcPr>
            <w:tcW w:w="1559" w:type="dxa"/>
            <w:vAlign w:val="center"/>
          </w:tcPr>
          <w:p w:rsidR="00537386" w:rsidRPr="00287922" w:rsidRDefault="00537386" w:rsidP="00537386">
            <w:pPr>
              <w:ind w:left="0" w:firstLine="0"/>
              <w:jc w:val="left"/>
            </w:pPr>
          </w:p>
        </w:tc>
      </w:tr>
      <w:tr w:rsidR="00F9285C" w:rsidRPr="00287922" w:rsidTr="00CC2C9E">
        <w:tc>
          <w:tcPr>
            <w:tcW w:w="970" w:type="dxa"/>
            <w:vMerge/>
          </w:tcPr>
          <w:p w:rsidR="003779C1" w:rsidRPr="00287922" w:rsidRDefault="003779C1" w:rsidP="00157C63">
            <w:pPr>
              <w:ind w:left="0" w:firstLine="0"/>
            </w:pPr>
          </w:p>
        </w:tc>
        <w:tc>
          <w:tcPr>
            <w:tcW w:w="3402" w:type="dxa"/>
            <w:vMerge/>
          </w:tcPr>
          <w:p w:rsidR="003779C1" w:rsidRPr="00287922" w:rsidRDefault="003779C1" w:rsidP="00157C63">
            <w:pPr>
              <w:ind w:left="0" w:firstLine="0"/>
            </w:pPr>
          </w:p>
        </w:tc>
        <w:tc>
          <w:tcPr>
            <w:tcW w:w="4678" w:type="dxa"/>
          </w:tcPr>
          <w:p w:rsidR="003779C1" w:rsidRPr="00287922" w:rsidRDefault="003779C1" w:rsidP="003779C1">
            <w:pPr>
              <w:ind w:left="0" w:firstLine="0"/>
            </w:pPr>
            <w:r w:rsidRPr="00287922">
              <w:t>Планирование вопросов, отражающих энергосбережение на совещаний различного уровня.</w:t>
            </w:r>
          </w:p>
        </w:tc>
        <w:tc>
          <w:tcPr>
            <w:tcW w:w="1985" w:type="dxa"/>
            <w:vAlign w:val="center"/>
          </w:tcPr>
          <w:p w:rsidR="003779C1" w:rsidRPr="00287922" w:rsidRDefault="00537386" w:rsidP="00325B46">
            <w:pPr>
              <w:ind w:left="0" w:firstLine="0"/>
              <w:jc w:val="left"/>
            </w:pPr>
            <w:r w:rsidRPr="00287922">
              <w:t>Весь период</w:t>
            </w:r>
          </w:p>
        </w:tc>
        <w:tc>
          <w:tcPr>
            <w:tcW w:w="2126" w:type="dxa"/>
            <w:vAlign w:val="center"/>
          </w:tcPr>
          <w:p w:rsidR="003779C1" w:rsidRPr="00287922" w:rsidRDefault="00537386" w:rsidP="00CC2C9E">
            <w:pPr>
              <w:ind w:left="0" w:firstLine="0"/>
              <w:jc w:val="left"/>
            </w:pPr>
            <w:r w:rsidRPr="00287922">
              <w:t xml:space="preserve">Администрация </w:t>
            </w:r>
            <w:r w:rsidR="00482E5D" w:rsidRPr="00287922">
              <w:t>У</w:t>
            </w:r>
            <w:r w:rsidRPr="00287922">
              <w:t>чреждения</w:t>
            </w:r>
          </w:p>
        </w:tc>
        <w:tc>
          <w:tcPr>
            <w:tcW w:w="1559" w:type="dxa"/>
            <w:vAlign w:val="center"/>
          </w:tcPr>
          <w:p w:rsidR="003779C1" w:rsidRPr="00287922" w:rsidRDefault="003779C1" w:rsidP="00537386">
            <w:pPr>
              <w:ind w:left="0" w:firstLine="0"/>
              <w:jc w:val="left"/>
            </w:pPr>
          </w:p>
        </w:tc>
      </w:tr>
      <w:tr w:rsidR="00F9285C" w:rsidRPr="00287922" w:rsidTr="00CC2C9E">
        <w:tc>
          <w:tcPr>
            <w:tcW w:w="970" w:type="dxa"/>
            <w:vMerge w:val="restart"/>
            <w:vAlign w:val="center"/>
          </w:tcPr>
          <w:p w:rsidR="00C663C3" w:rsidRPr="00287922" w:rsidRDefault="00C663C3" w:rsidP="001E0971">
            <w:pPr>
              <w:ind w:left="0" w:firstLine="0"/>
              <w:jc w:val="center"/>
            </w:pPr>
            <w:r w:rsidRPr="00287922">
              <w:t>2</w:t>
            </w:r>
            <w:r w:rsidR="001E0971" w:rsidRPr="00287922">
              <w:t>.</w:t>
            </w:r>
          </w:p>
        </w:tc>
        <w:tc>
          <w:tcPr>
            <w:tcW w:w="3402" w:type="dxa"/>
            <w:vMerge w:val="restart"/>
            <w:vAlign w:val="center"/>
          </w:tcPr>
          <w:p w:rsidR="00C663C3" w:rsidRPr="00287922" w:rsidRDefault="00C663C3" w:rsidP="00C663C3">
            <w:pPr>
              <w:ind w:left="0" w:firstLine="0"/>
              <w:jc w:val="left"/>
            </w:pPr>
            <w:r w:rsidRPr="00287922">
              <w:t>Реализация общих мероприятий энергосбережения</w:t>
            </w:r>
          </w:p>
        </w:tc>
        <w:tc>
          <w:tcPr>
            <w:tcW w:w="4678" w:type="dxa"/>
          </w:tcPr>
          <w:p w:rsidR="00C663C3" w:rsidRPr="00287922" w:rsidRDefault="00C663C3" w:rsidP="00157C63">
            <w:pPr>
              <w:ind w:left="0" w:firstLine="0"/>
            </w:pPr>
            <w:r w:rsidRPr="00287922">
              <w:t>Проведение инвентаризации установленных приборов учёта энергоресурсов.</w:t>
            </w:r>
          </w:p>
        </w:tc>
        <w:tc>
          <w:tcPr>
            <w:tcW w:w="1985" w:type="dxa"/>
            <w:vAlign w:val="center"/>
          </w:tcPr>
          <w:p w:rsidR="00C663C3" w:rsidRPr="00287922" w:rsidRDefault="00D61360" w:rsidP="00325B46">
            <w:pPr>
              <w:ind w:left="0" w:firstLine="0"/>
              <w:jc w:val="left"/>
            </w:pPr>
            <w:r w:rsidRPr="00287922">
              <w:t>2 раза в год</w:t>
            </w:r>
          </w:p>
        </w:tc>
        <w:tc>
          <w:tcPr>
            <w:tcW w:w="2126" w:type="dxa"/>
            <w:vAlign w:val="center"/>
          </w:tcPr>
          <w:p w:rsidR="00C663C3" w:rsidRPr="00287922" w:rsidRDefault="00D61360" w:rsidP="00CC2C9E">
            <w:pPr>
              <w:ind w:left="0" w:firstLine="0"/>
              <w:jc w:val="left"/>
            </w:pPr>
            <w:r w:rsidRPr="00287922">
              <w:t>Директор</w:t>
            </w:r>
          </w:p>
        </w:tc>
        <w:tc>
          <w:tcPr>
            <w:tcW w:w="1559" w:type="dxa"/>
          </w:tcPr>
          <w:p w:rsidR="00C663C3" w:rsidRPr="00287922" w:rsidRDefault="00C663C3" w:rsidP="00157C63">
            <w:pPr>
              <w:ind w:left="0" w:firstLine="0"/>
            </w:pPr>
          </w:p>
        </w:tc>
      </w:tr>
      <w:tr w:rsidR="00F9285C" w:rsidRPr="00287922" w:rsidTr="00CC2C9E">
        <w:tc>
          <w:tcPr>
            <w:tcW w:w="970" w:type="dxa"/>
            <w:vMerge/>
          </w:tcPr>
          <w:p w:rsidR="00C663C3" w:rsidRPr="00287922" w:rsidRDefault="00C663C3" w:rsidP="00157C63">
            <w:pPr>
              <w:ind w:left="0" w:firstLine="0"/>
            </w:pPr>
          </w:p>
        </w:tc>
        <w:tc>
          <w:tcPr>
            <w:tcW w:w="3402" w:type="dxa"/>
            <w:vMerge/>
          </w:tcPr>
          <w:p w:rsidR="00C663C3" w:rsidRPr="00287922" w:rsidRDefault="00C663C3" w:rsidP="00157C63">
            <w:pPr>
              <w:ind w:left="0" w:firstLine="0"/>
            </w:pPr>
          </w:p>
        </w:tc>
        <w:tc>
          <w:tcPr>
            <w:tcW w:w="4678" w:type="dxa"/>
          </w:tcPr>
          <w:p w:rsidR="00C663C3" w:rsidRPr="00287922" w:rsidRDefault="00C663C3" w:rsidP="00157C63">
            <w:pPr>
              <w:ind w:left="0" w:firstLine="0"/>
            </w:pPr>
            <w:r w:rsidRPr="00287922">
              <w:t>Проведение энергетических исследований.</w:t>
            </w:r>
          </w:p>
        </w:tc>
        <w:tc>
          <w:tcPr>
            <w:tcW w:w="1985" w:type="dxa"/>
            <w:vAlign w:val="center"/>
          </w:tcPr>
          <w:p w:rsidR="00C663C3" w:rsidRPr="00287922" w:rsidRDefault="00D61360" w:rsidP="00325B46">
            <w:pPr>
              <w:ind w:left="0" w:firstLine="0"/>
              <w:jc w:val="left"/>
            </w:pPr>
            <w:r w:rsidRPr="00287922">
              <w:t>Весь период</w:t>
            </w:r>
          </w:p>
        </w:tc>
        <w:tc>
          <w:tcPr>
            <w:tcW w:w="2126" w:type="dxa"/>
            <w:vAlign w:val="center"/>
          </w:tcPr>
          <w:p w:rsidR="00C663C3" w:rsidRPr="00287922" w:rsidRDefault="00D61360" w:rsidP="00CC2C9E">
            <w:pPr>
              <w:ind w:left="0" w:firstLine="0"/>
              <w:jc w:val="left"/>
            </w:pPr>
            <w:r w:rsidRPr="00287922">
              <w:t>Директор</w:t>
            </w:r>
          </w:p>
        </w:tc>
        <w:tc>
          <w:tcPr>
            <w:tcW w:w="1559" w:type="dxa"/>
          </w:tcPr>
          <w:p w:rsidR="00C663C3" w:rsidRPr="00287922" w:rsidRDefault="00C663C3" w:rsidP="00157C63">
            <w:pPr>
              <w:ind w:left="0" w:firstLine="0"/>
            </w:pPr>
          </w:p>
        </w:tc>
      </w:tr>
      <w:tr w:rsidR="00F9285C" w:rsidRPr="00287922" w:rsidTr="00CC2C9E">
        <w:tc>
          <w:tcPr>
            <w:tcW w:w="970" w:type="dxa"/>
            <w:vMerge/>
          </w:tcPr>
          <w:p w:rsidR="00D61360" w:rsidRPr="00287922" w:rsidRDefault="00D61360" w:rsidP="00157C63">
            <w:pPr>
              <w:ind w:left="0" w:firstLine="0"/>
            </w:pPr>
          </w:p>
        </w:tc>
        <w:tc>
          <w:tcPr>
            <w:tcW w:w="3402" w:type="dxa"/>
            <w:vMerge/>
          </w:tcPr>
          <w:p w:rsidR="00D61360" w:rsidRPr="00287922" w:rsidRDefault="00D61360" w:rsidP="00157C63">
            <w:pPr>
              <w:ind w:left="0" w:firstLine="0"/>
            </w:pPr>
          </w:p>
        </w:tc>
        <w:tc>
          <w:tcPr>
            <w:tcW w:w="4678" w:type="dxa"/>
          </w:tcPr>
          <w:p w:rsidR="00D61360" w:rsidRPr="00287922" w:rsidRDefault="00D61360" w:rsidP="00157C63">
            <w:pPr>
              <w:ind w:left="0" w:firstLine="0"/>
            </w:pPr>
            <w:r w:rsidRPr="00287922">
              <w:t>Осуществлений ежедневной проверки работы приборов учёта и состояния отопительной систем, своевременное принятие мер по устранению неполадок.</w:t>
            </w:r>
          </w:p>
        </w:tc>
        <w:tc>
          <w:tcPr>
            <w:tcW w:w="1985" w:type="dxa"/>
            <w:vAlign w:val="center"/>
          </w:tcPr>
          <w:p w:rsidR="00D61360" w:rsidRPr="00287922" w:rsidRDefault="00D61360" w:rsidP="00325B46">
            <w:pPr>
              <w:ind w:left="0" w:firstLine="0"/>
              <w:jc w:val="left"/>
            </w:pPr>
            <w:r w:rsidRPr="00287922">
              <w:t>Весь период</w:t>
            </w:r>
          </w:p>
        </w:tc>
        <w:tc>
          <w:tcPr>
            <w:tcW w:w="2126" w:type="dxa"/>
            <w:vAlign w:val="center"/>
          </w:tcPr>
          <w:p w:rsidR="00D61360" w:rsidRPr="00287922" w:rsidRDefault="00D61360" w:rsidP="00CC2C9E">
            <w:pPr>
              <w:ind w:left="0" w:firstLine="0"/>
              <w:jc w:val="left"/>
            </w:pPr>
            <w:r w:rsidRPr="00287922">
              <w:t>Директор</w:t>
            </w:r>
          </w:p>
        </w:tc>
        <w:tc>
          <w:tcPr>
            <w:tcW w:w="1559" w:type="dxa"/>
          </w:tcPr>
          <w:p w:rsidR="00D61360" w:rsidRPr="00287922" w:rsidRDefault="00D61360" w:rsidP="00157C63">
            <w:pPr>
              <w:ind w:left="0" w:firstLine="0"/>
            </w:pPr>
          </w:p>
        </w:tc>
      </w:tr>
      <w:tr w:rsidR="00F9285C" w:rsidRPr="00287922" w:rsidTr="00CC2C9E">
        <w:tc>
          <w:tcPr>
            <w:tcW w:w="970" w:type="dxa"/>
            <w:vMerge/>
          </w:tcPr>
          <w:p w:rsidR="00D61360" w:rsidRPr="00287922" w:rsidRDefault="00D61360" w:rsidP="00A52577">
            <w:pPr>
              <w:ind w:left="0" w:firstLine="0"/>
            </w:pPr>
          </w:p>
        </w:tc>
        <w:tc>
          <w:tcPr>
            <w:tcW w:w="3402" w:type="dxa"/>
            <w:vMerge/>
          </w:tcPr>
          <w:p w:rsidR="00D61360" w:rsidRPr="00287922" w:rsidRDefault="00D61360" w:rsidP="00A52577">
            <w:pPr>
              <w:ind w:left="0" w:firstLine="0"/>
            </w:pPr>
          </w:p>
        </w:tc>
        <w:tc>
          <w:tcPr>
            <w:tcW w:w="4678" w:type="dxa"/>
          </w:tcPr>
          <w:p w:rsidR="00D61360" w:rsidRPr="00287922" w:rsidRDefault="00D61360" w:rsidP="00A52577">
            <w:pPr>
              <w:ind w:left="0" w:firstLine="0"/>
            </w:pPr>
            <w:r w:rsidRPr="00287922">
              <w:t>Своевременное проведение обследований и ремонт приборов учёта.</w:t>
            </w:r>
          </w:p>
        </w:tc>
        <w:tc>
          <w:tcPr>
            <w:tcW w:w="1985" w:type="dxa"/>
            <w:vAlign w:val="center"/>
          </w:tcPr>
          <w:p w:rsidR="00D61360" w:rsidRPr="00287922" w:rsidRDefault="00D61360" w:rsidP="00325B46">
            <w:pPr>
              <w:ind w:left="0" w:firstLine="0"/>
              <w:jc w:val="left"/>
            </w:pPr>
            <w:r w:rsidRPr="00287922">
              <w:t>Весь период</w:t>
            </w:r>
          </w:p>
        </w:tc>
        <w:tc>
          <w:tcPr>
            <w:tcW w:w="2126" w:type="dxa"/>
            <w:vAlign w:val="center"/>
          </w:tcPr>
          <w:p w:rsidR="00D61360" w:rsidRPr="00287922" w:rsidRDefault="00D61360" w:rsidP="00CC2C9E">
            <w:pPr>
              <w:ind w:left="0" w:firstLine="0"/>
              <w:jc w:val="left"/>
            </w:pPr>
            <w:r w:rsidRPr="00287922">
              <w:t>Директор</w:t>
            </w:r>
          </w:p>
        </w:tc>
        <w:tc>
          <w:tcPr>
            <w:tcW w:w="1559" w:type="dxa"/>
          </w:tcPr>
          <w:p w:rsidR="00D61360" w:rsidRPr="00287922" w:rsidRDefault="00D61360" w:rsidP="00A52577">
            <w:pPr>
              <w:ind w:left="0" w:firstLine="0"/>
            </w:pPr>
          </w:p>
        </w:tc>
      </w:tr>
      <w:tr w:rsidR="00F9285C" w:rsidRPr="00287922" w:rsidTr="00CC2C9E">
        <w:tc>
          <w:tcPr>
            <w:tcW w:w="970" w:type="dxa"/>
            <w:vMerge/>
          </w:tcPr>
          <w:p w:rsidR="00D61360" w:rsidRPr="00287922" w:rsidRDefault="00D61360" w:rsidP="00A52577">
            <w:pPr>
              <w:ind w:left="0" w:firstLine="0"/>
            </w:pPr>
          </w:p>
        </w:tc>
        <w:tc>
          <w:tcPr>
            <w:tcW w:w="3402" w:type="dxa"/>
            <w:vMerge/>
          </w:tcPr>
          <w:p w:rsidR="00D61360" w:rsidRPr="00287922" w:rsidRDefault="00D61360" w:rsidP="00A52577">
            <w:pPr>
              <w:ind w:left="0" w:firstLine="0"/>
            </w:pPr>
          </w:p>
        </w:tc>
        <w:tc>
          <w:tcPr>
            <w:tcW w:w="4678" w:type="dxa"/>
          </w:tcPr>
          <w:p w:rsidR="00D61360" w:rsidRPr="00287922" w:rsidRDefault="00D61360" w:rsidP="00A52577">
            <w:pPr>
              <w:ind w:left="0" w:firstLine="0"/>
            </w:pPr>
            <w:r w:rsidRPr="00287922">
              <w:t>Осуществление контроля за правильной эксплуатацией и состояние холодильного и технологического оборудования.</w:t>
            </w:r>
          </w:p>
        </w:tc>
        <w:tc>
          <w:tcPr>
            <w:tcW w:w="1985" w:type="dxa"/>
            <w:vAlign w:val="center"/>
          </w:tcPr>
          <w:p w:rsidR="00D61360" w:rsidRPr="00287922" w:rsidRDefault="00D61360" w:rsidP="00325B46">
            <w:pPr>
              <w:ind w:left="0" w:firstLine="0"/>
              <w:jc w:val="left"/>
            </w:pPr>
            <w:r w:rsidRPr="00287922">
              <w:t>Весь период</w:t>
            </w:r>
          </w:p>
        </w:tc>
        <w:tc>
          <w:tcPr>
            <w:tcW w:w="2126" w:type="dxa"/>
            <w:vAlign w:val="center"/>
          </w:tcPr>
          <w:p w:rsidR="00D61360" w:rsidRPr="00287922" w:rsidRDefault="00D61360" w:rsidP="00CC2C9E">
            <w:pPr>
              <w:ind w:left="0" w:firstLine="0"/>
              <w:jc w:val="left"/>
            </w:pPr>
            <w:r w:rsidRPr="00287922">
              <w:t>Директор</w:t>
            </w:r>
          </w:p>
        </w:tc>
        <w:tc>
          <w:tcPr>
            <w:tcW w:w="1559" w:type="dxa"/>
          </w:tcPr>
          <w:p w:rsidR="00D61360" w:rsidRPr="00287922" w:rsidRDefault="00D61360" w:rsidP="00A52577">
            <w:pPr>
              <w:ind w:left="0" w:firstLine="0"/>
            </w:pPr>
          </w:p>
        </w:tc>
      </w:tr>
      <w:tr w:rsidR="00F9285C" w:rsidRPr="00287922" w:rsidTr="00CC2C9E">
        <w:tc>
          <w:tcPr>
            <w:tcW w:w="970" w:type="dxa"/>
            <w:vMerge/>
          </w:tcPr>
          <w:p w:rsidR="00D61360" w:rsidRPr="00287922" w:rsidRDefault="00D61360" w:rsidP="00A52577">
            <w:pPr>
              <w:ind w:left="0" w:firstLine="0"/>
            </w:pPr>
          </w:p>
        </w:tc>
        <w:tc>
          <w:tcPr>
            <w:tcW w:w="3402" w:type="dxa"/>
            <w:vMerge/>
          </w:tcPr>
          <w:p w:rsidR="00D61360" w:rsidRPr="00287922" w:rsidRDefault="00D61360" w:rsidP="00A52577">
            <w:pPr>
              <w:ind w:left="0" w:firstLine="0"/>
            </w:pPr>
          </w:p>
        </w:tc>
        <w:tc>
          <w:tcPr>
            <w:tcW w:w="4678" w:type="dxa"/>
          </w:tcPr>
          <w:p w:rsidR="00D61360" w:rsidRPr="00287922" w:rsidRDefault="00D61360" w:rsidP="00A52577">
            <w:pPr>
              <w:ind w:left="0" w:firstLine="0"/>
            </w:pPr>
            <w:r w:rsidRPr="00287922">
              <w:t>Своевременная передача данных показаний приборов учёта.</w:t>
            </w:r>
          </w:p>
        </w:tc>
        <w:tc>
          <w:tcPr>
            <w:tcW w:w="1985" w:type="dxa"/>
            <w:vAlign w:val="center"/>
          </w:tcPr>
          <w:p w:rsidR="00D61360" w:rsidRPr="00287922" w:rsidRDefault="00D61360" w:rsidP="00325B46">
            <w:pPr>
              <w:ind w:left="0" w:firstLine="0"/>
              <w:jc w:val="left"/>
            </w:pPr>
            <w:r w:rsidRPr="00287922">
              <w:t>Весь период</w:t>
            </w:r>
          </w:p>
        </w:tc>
        <w:tc>
          <w:tcPr>
            <w:tcW w:w="2126" w:type="dxa"/>
            <w:vAlign w:val="center"/>
          </w:tcPr>
          <w:p w:rsidR="00D61360" w:rsidRPr="00287922" w:rsidRDefault="00D61360" w:rsidP="00CC2C9E">
            <w:pPr>
              <w:ind w:left="0" w:firstLine="0"/>
              <w:jc w:val="left"/>
            </w:pPr>
            <w:r w:rsidRPr="00287922">
              <w:t>Директор</w:t>
            </w:r>
          </w:p>
        </w:tc>
        <w:tc>
          <w:tcPr>
            <w:tcW w:w="1559" w:type="dxa"/>
          </w:tcPr>
          <w:p w:rsidR="00D61360" w:rsidRPr="00287922" w:rsidRDefault="00D61360" w:rsidP="00A52577">
            <w:pPr>
              <w:ind w:left="0" w:firstLine="0"/>
            </w:pPr>
          </w:p>
        </w:tc>
      </w:tr>
      <w:tr w:rsidR="00F9285C" w:rsidRPr="00287922" w:rsidTr="00CC2C9E">
        <w:tc>
          <w:tcPr>
            <w:tcW w:w="970" w:type="dxa"/>
            <w:vMerge/>
          </w:tcPr>
          <w:p w:rsidR="00D61360" w:rsidRPr="00287922" w:rsidRDefault="00D61360" w:rsidP="00A52577">
            <w:pPr>
              <w:ind w:left="0" w:firstLine="0"/>
            </w:pPr>
          </w:p>
        </w:tc>
        <w:tc>
          <w:tcPr>
            <w:tcW w:w="3402" w:type="dxa"/>
            <w:vMerge/>
          </w:tcPr>
          <w:p w:rsidR="00D61360" w:rsidRPr="00287922" w:rsidRDefault="00D61360" w:rsidP="00A52577">
            <w:pPr>
              <w:ind w:left="0" w:firstLine="0"/>
            </w:pPr>
          </w:p>
        </w:tc>
        <w:tc>
          <w:tcPr>
            <w:tcW w:w="4678" w:type="dxa"/>
          </w:tcPr>
          <w:p w:rsidR="00D61360" w:rsidRPr="00287922" w:rsidRDefault="00D61360" w:rsidP="00A52577">
            <w:pPr>
              <w:ind w:left="0" w:firstLine="0"/>
            </w:pPr>
            <w:r w:rsidRPr="00287922">
              <w:t>Проведение инструктажей сотрудников по экономии энергоресурсов, осуществление ежедневного контроля за работой электрического освещения, водоснабжения.</w:t>
            </w:r>
          </w:p>
        </w:tc>
        <w:tc>
          <w:tcPr>
            <w:tcW w:w="1985" w:type="dxa"/>
            <w:vAlign w:val="center"/>
          </w:tcPr>
          <w:p w:rsidR="00D61360" w:rsidRPr="00287922" w:rsidRDefault="00D61360" w:rsidP="00325B46">
            <w:pPr>
              <w:ind w:left="0" w:firstLine="0"/>
              <w:jc w:val="left"/>
            </w:pPr>
            <w:r w:rsidRPr="00287922">
              <w:t>Весь период</w:t>
            </w:r>
          </w:p>
        </w:tc>
        <w:tc>
          <w:tcPr>
            <w:tcW w:w="2126" w:type="dxa"/>
            <w:vAlign w:val="center"/>
          </w:tcPr>
          <w:p w:rsidR="00D61360" w:rsidRPr="00287922" w:rsidRDefault="00D61360" w:rsidP="00CC2C9E">
            <w:pPr>
              <w:ind w:left="0" w:firstLine="0"/>
              <w:jc w:val="left"/>
            </w:pPr>
            <w:r w:rsidRPr="00287922">
              <w:t>Директор</w:t>
            </w:r>
          </w:p>
        </w:tc>
        <w:tc>
          <w:tcPr>
            <w:tcW w:w="1559" w:type="dxa"/>
          </w:tcPr>
          <w:p w:rsidR="00D61360" w:rsidRPr="00287922" w:rsidRDefault="00D61360" w:rsidP="00A52577">
            <w:pPr>
              <w:ind w:left="0" w:firstLine="0"/>
            </w:pPr>
          </w:p>
        </w:tc>
      </w:tr>
      <w:tr w:rsidR="00F9285C" w:rsidRPr="00287922" w:rsidTr="00CC2C9E">
        <w:tc>
          <w:tcPr>
            <w:tcW w:w="970" w:type="dxa"/>
            <w:vMerge/>
          </w:tcPr>
          <w:p w:rsidR="00D61360" w:rsidRPr="00287922" w:rsidRDefault="00D61360" w:rsidP="00A52577">
            <w:pPr>
              <w:ind w:left="0" w:firstLine="0"/>
            </w:pPr>
          </w:p>
        </w:tc>
        <w:tc>
          <w:tcPr>
            <w:tcW w:w="3402" w:type="dxa"/>
            <w:vMerge/>
          </w:tcPr>
          <w:p w:rsidR="00D61360" w:rsidRPr="00287922" w:rsidRDefault="00D61360" w:rsidP="00A52577">
            <w:pPr>
              <w:ind w:left="0" w:firstLine="0"/>
            </w:pPr>
          </w:p>
        </w:tc>
        <w:tc>
          <w:tcPr>
            <w:tcW w:w="4678" w:type="dxa"/>
          </w:tcPr>
          <w:p w:rsidR="00D61360" w:rsidRPr="00287922" w:rsidRDefault="00D61360" w:rsidP="00A52577">
            <w:pPr>
              <w:ind w:left="0" w:firstLine="0"/>
            </w:pPr>
            <w:r w:rsidRPr="00287922">
              <w:t xml:space="preserve">Не допущение использования электроэнергии на цели, не предусмотренные учебным </w:t>
            </w:r>
            <w:r w:rsidRPr="00287922">
              <w:lastRenderedPageBreak/>
              <w:t>процессом.</w:t>
            </w:r>
          </w:p>
        </w:tc>
        <w:tc>
          <w:tcPr>
            <w:tcW w:w="1985" w:type="dxa"/>
            <w:vAlign w:val="center"/>
          </w:tcPr>
          <w:p w:rsidR="00D61360" w:rsidRPr="00287922" w:rsidRDefault="00D61360" w:rsidP="00325B46">
            <w:pPr>
              <w:ind w:left="0" w:firstLine="0"/>
              <w:jc w:val="left"/>
            </w:pPr>
            <w:r w:rsidRPr="00287922">
              <w:lastRenderedPageBreak/>
              <w:t>Весь период</w:t>
            </w:r>
          </w:p>
        </w:tc>
        <w:tc>
          <w:tcPr>
            <w:tcW w:w="2126" w:type="dxa"/>
            <w:vAlign w:val="center"/>
          </w:tcPr>
          <w:p w:rsidR="00D61360" w:rsidRPr="00287922" w:rsidRDefault="00D61360" w:rsidP="00CC2C9E">
            <w:pPr>
              <w:ind w:left="0" w:firstLine="0"/>
              <w:jc w:val="left"/>
            </w:pPr>
            <w:r w:rsidRPr="00287922">
              <w:t>Директор</w:t>
            </w:r>
          </w:p>
        </w:tc>
        <w:tc>
          <w:tcPr>
            <w:tcW w:w="1559" w:type="dxa"/>
          </w:tcPr>
          <w:p w:rsidR="00D61360" w:rsidRPr="00287922" w:rsidRDefault="00D61360" w:rsidP="00A52577">
            <w:pPr>
              <w:ind w:left="0" w:firstLine="0"/>
            </w:pPr>
          </w:p>
        </w:tc>
      </w:tr>
      <w:tr w:rsidR="00F9285C" w:rsidRPr="00287922" w:rsidTr="00CC2C9E">
        <w:tc>
          <w:tcPr>
            <w:tcW w:w="970" w:type="dxa"/>
            <w:vMerge w:val="restart"/>
            <w:vAlign w:val="center"/>
          </w:tcPr>
          <w:p w:rsidR="001E0971" w:rsidRPr="00287922" w:rsidRDefault="001E0971" w:rsidP="001E0971">
            <w:pPr>
              <w:ind w:left="0" w:firstLine="0"/>
              <w:jc w:val="center"/>
            </w:pPr>
            <w:r w:rsidRPr="00287922">
              <w:lastRenderedPageBreak/>
              <w:t>3.</w:t>
            </w:r>
          </w:p>
        </w:tc>
        <w:tc>
          <w:tcPr>
            <w:tcW w:w="3402" w:type="dxa"/>
            <w:vMerge w:val="restart"/>
            <w:vAlign w:val="center"/>
          </w:tcPr>
          <w:p w:rsidR="001E0971" w:rsidRPr="00287922" w:rsidRDefault="001E0971" w:rsidP="001E0971">
            <w:pPr>
              <w:ind w:left="0" w:firstLine="0"/>
              <w:jc w:val="left"/>
            </w:pPr>
            <w:r w:rsidRPr="00287922">
              <w:t>Реализация проектов по энергосбережению</w:t>
            </w:r>
          </w:p>
        </w:tc>
        <w:tc>
          <w:tcPr>
            <w:tcW w:w="4678" w:type="dxa"/>
          </w:tcPr>
          <w:p w:rsidR="001E0971" w:rsidRPr="00287922" w:rsidRDefault="001E0971" w:rsidP="00A52577">
            <w:pPr>
              <w:ind w:left="0" w:firstLine="0"/>
            </w:pPr>
            <w:r w:rsidRPr="00287922">
              <w:t>Реализация режимных моментов по своевременному</w:t>
            </w:r>
            <w:r w:rsidR="00333BDD" w:rsidRPr="00287922">
              <w:t xml:space="preserve"> включению и выключению электропотребителей.</w:t>
            </w:r>
          </w:p>
        </w:tc>
        <w:tc>
          <w:tcPr>
            <w:tcW w:w="1985" w:type="dxa"/>
            <w:vAlign w:val="center"/>
          </w:tcPr>
          <w:p w:rsidR="001E0971" w:rsidRPr="00287922" w:rsidRDefault="00325B46" w:rsidP="00325B46">
            <w:pPr>
              <w:ind w:left="0" w:firstLine="0"/>
              <w:jc w:val="left"/>
            </w:pPr>
            <w:r w:rsidRPr="00287922">
              <w:t>Весь период</w:t>
            </w:r>
          </w:p>
        </w:tc>
        <w:tc>
          <w:tcPr>
            <w:tcW w:w="2126" w:type="dxa"/>
            <w:vAlign w:val="center"/>
          </w:tcPr>
          <w:p w:rsidR="001E0971" w:rsidRPr="00287922" w:rsidRDefault="00325B46" w:rsidP="00CC2C9E">
            <w:pPr>
              <w:ind w:left="0" w:firstLine="0"/>
              <w:jc w:val="left"/>
            </w:pPr>
            <w:r w:rsidRPr="00287922">
              <w:t xml:space="preserve">Администрация </w:t>
            </w:r>
            <w:r w:rsidR="00482E5D" w:rsidRPr="00287922">
              <w:t>У</w:t>
            </w:r>
            <w:r w:rsidRPr="00287922">
              <w:t>чреждения, сотрудники</w:t>
            </w:r>
          </w:p>
        </w:tc>
        <w:tc>
          <w:tcPr>
            <w:tcW w:w="1559" w:type="dxa"/>
          </w:tcPr>
          <w:p w:rsidR="001E0971" w:rsidRPr="00287922" w:rsidRDefault="001E0971" w:rsidP="00A52577">
            <w:pPr>
              <w:ind w:left="0" w:firstLine="0"/>
            </w:pPr>
          </w:p>
        </w:tc>
      </w:tr>
      <w:tr w:rsidR="00F9285C" w:rsidRPr="00287922" w:rsidTr="00CC2C9E">
        <w:tc>
          <w:tcPr>
            <w:tcW w:w="970" w:type="dxa"/>
            <w:vMerge/>
          </w:tcPr>
          <w:p w:rsidR="001E0971" w:rsidRPr="00287922" w:rsidRDefault="001E0971" w:rsidP="00A52577">
            <w:pPr>
              <w:ind w:left="0" w:firstLine="0"/>
            </w:pPr>
          </w:p>
        </w:tc>
        <w:tc>
          <w:tcPr>
            <w:tcW w:w="3402" w:type="dxa"/>
            <w:vMerge/>
          </w:tcPr>
          <w:p w:rsidR="001E0971" w:rsidRPr="00287922" w:rsidRDefault="001E0971" w:rsidP="00A52577">
            <w:pPr>
              <w:ind w:left="0" w:firstLine="0"/>
            </w:pPr>
          </w:p>
        </w:tc>
        <w:tc>
          <w:tcPr>
            <w:tcW w:w="4678" w:type="dxa"/>
          </w:tcPr>
          <w:p w:rsidR="001E0971" w:rsidRPr="00287922" w:rsidRDefault="00333BDD" w:rsidP="00A52577">
            <w:pPr>
              <w:ind w:left="0" w:firstLine="0"/>
            </w:pPr>
            <w:r w:rsidRPr="00287922">
              <w:t>Замена ламп накаливания на энергосберегающие лампы.</w:t>
            </w:r>
          </w:p>
        </w:tc>
        <w:tc>
          <w:tcPr>
            <w:tcW w:w="1985" w:type="dxa"/>
            <w:vAlign w:val="center"/>
          </w:tcPr>
          <w:p w:rsidR="001E0971" w:rsidRPr="00287922" w:rsidRDefault="00325B46" w:rsidP="00325B46">
            <w:pPr>
              <w:ind w:left="0" w:firstLine="0"/>
              <w:jc w:val="left"/>
            </w:pPr>
            <w:r w:rsidRPr="00287922">
              <w:t>По плану</w:t>
            </w:r>
          </w:p>
        </w:tc>
        <w:tc>
          <w:tcPr>
            <w:tcW w:w="2126" w:type="dxa"/>
            <w:vAlign w:val="center"/>
          </w:tcPr>
          <w:p w:rsidR="001E0971" w:rsidRPr="00287922" w:rsidRDefault="00325B46" w:rsidP="00CC2C9E">
            <w:pPr>
              <w:ind w:left="0" w:firstLine="0"/>
              <w:jc w:val="left"/>
            </w:pPr>
            <w:r w:rsidRPr="00287922">
              <w:t xml:space="preserve">Администрация </w:t>
            </w:r>
            <w:r w:rsidR="00482E5D" w:rsidRPr="00287922">
              <w:t>У</w:t>
            </w:r>
            <w:r w:rsidRPr="00287922">
              <w:t>чреждения</w:t>
            </w:r>
          </w:p>
        </w:tc>
        <w:tc>
          <w:tcPr>
            <w:tcW w:w="1559" w:type="dxa"/>
          </w:tcPr>
          <w:p w:rsidR="001E0971" w:rsidRPr="00287922" w:rsidRDefault="001E0971" w:rsidP="00A52577">
            <w:pPr>
              <w:ind w:left="0" w:firstLine="0"/>
            </w:pPr>
          </w:p>
        </w:tc>
      </w:tr>
      <w:tr w:rsidR="00F9285C" w:rsidRPr="00287922" w:rsidTr="00CC2C9E">
        <w:tc>
          <w:tcPr>
            <w:tcW w:w="970" w:type="dxa"/>
            <w:vMerge/>
          </w:tcPr>
          <w:p w:rsidR="001E0971" w:rsidRPr="00287922" w:rsidRDefault="001E0971" w:rsidP="00A52577">
            <w:pPr>
              <w:ind w:left="0" w:firstLine="0"/>
            </w:pPr>
          </w:p>
        </w:tc>
        <w:tc>
          <w:tcPr>
            <w:tcW w:w="3402" w:type="dxa"/>
            <w:vMerge/>
          </w:tcPr>
          <w:p w:rsidR="001E0971" w:rsidRPr="00287922" w:rsidRDefault="001E0971" w:rsidP="00A52577">
            <w:pPr>
              <w:ind w:left="0" w:firstLine="0"/>
            </w:pPr>
          </w:p>
        </w:tc>
        <w:tc>
          <w:tcPr>
            <w:tcW w:w="4678" w:type="dxa"/>
          </w:tcPr>
          <w:p w:rsidR="001E0971" w:rsidRPr="00287922" w:rsidRDefault="00AF1ABE" w:rsidP="00A52577">
            <w:pPr>
              <w:ind w:left="0" w:firstLine="0"/>
            </w:pPr>
            <w:r w:rsidRPr="00287922">
              <w:t>Проведение анализа потребления энергоресурсов в школе.</w:t>
            </w:r>
          </w:p>
        </w:tc>
        <w:tc>
          <w:tcPr>
            <w:tcW w:w="1985" w:type="dxa"/>
            <w:vAlign w:val="center"/>
          </w:tcPr>
          <w:p w:rsidR="001E0971" w:rsidRPr="00287922" w:rsidRDefault="00325B46" w:rsidP="00325B46">
            <w:pPr>
              <w:ind w:left="0" w:firstLine="0"/>
              <w:jc w:val="left"/>
            </w:pPr>
            <w:r w:rsidRPr="00287922">
              <w:t>Весь период</w:t>
            </w:r>
          </w:p>
        </w:tc>
        <w:tc>
          <w:tcPr>
            <w:tcW w:w="2126" w:type="dxa"/>
            <w:vAlign w:val="center"/>
          </w:tcPr>
          <w:p w:rsidR="001E0971" w:rsidRPr="00287922" w:rsidRDefault="00325B46" w:rsidP="00CC2C9E">
            <w:pPr>
              <w:ind w:left="0" w:firstLine="0"/>
              <w:jc w:val="left"/>
            </w:pPr>
            <w:r w:rsidRPr="00287922">
              <w:t>Директор</w:t>
            </w:r>
          </w:p>
        </w:tc>
        <w:tc>
          <w:tcPr>
            <w:tcW w:w="1559" w:type="dxa"/>
          </w:tcPr>
          <w:p w:rsidR="001E0971" w:rsidRPr="00287922" w:rsidRDefault="001E0971" w:rsidP="00A52577">
            <w:pPr>
              <w:ind w:left="0" w:firstLine="0"/>
            </w:pPr>
          </w:p>
        </w:tc>
      </w:tr>
      <w:tr w:rsidR="00F9285C" w:rsidRPr="00287922" w:rsidTr="00CC2C9E">
        <w:tc>
          <w:tcPr>
            <w:tcW w:w="970" w:type="dxa"/>
            <w:vMerge/>
          </w:tcPr>
          <w:p w:rsidR="001E0971" w:rsidRPr="00287922" w:rsidRDefault="001E0971" w:rsidP="00A52577">
            <w:pPr>
              <w:ind w:left="0" w:firstLine="0"/>
            </w:pPr>
          </w:p>
        </w:tc>
        <w:tc>
          <w:tcPr>
            <w:tcW w:w="3402" w:type="dxa"/>
            <w:vMerge/>
          </w:tcPr>
          <w:p w:rsidR="001E0971" w:rsidRPr="00287922" w:rsidRDefault="001E0971" w:rsidP="00A52577">
            <w:pPr>
              <w:ind w:left="0" w:firstLine="0"/>
            </w:pPr>
          </w:p>
        </w:tc>
        <w:tc>
          <w:tcPr>
            <w:tcW w:w="4678" w:type="dxa"/>
          </w:tcPr>
          <w:p w:rsidR="001E0971" w:rsidRPr="00287922" w:rsidRDefault="00AF1ABE" w:rsidP="00A52577">
            <w:pPr>
              <w:ind w:left="0" w:firstLine="0"/>
            </w:pPr>
            <w:r w:rsidRPr="00287922">
              <w:t>Проведение замеров сопротивления изоляции электропроводов и силовых линий.</w:t>
            </w:r>
          </w:p>
        </w:tc>
        <w:tc>
          <w:tcPr>
            <w:tcW w:w="1985" w:type="dxa"/>
            <w:vAlign w:val="center"/>
          </w:tcPr>
          <w:p w:rsidR="001E0971" w:rsidRPr="00287922" w:rsidRDefault="00325B46" w:rsidP="00325B46">
            <w:pPr>
              <w:ind w:left="0" w:firstLine="0"/>
              <w:jc w:val="left"/>
            </w:pPr>
            <w:r w:rsidRPr="00287922">
              <w:t>Весь период</w:t>
            </w:r>
          </w:p>
        </w:tc>
        <w:tc>
          <w:tcPr>
            <w:tcW w:w="2126" w:type="dxa"/>
            <w:vAlign w:val="center"/>
          </w:tcPr>
          <w:p w:rsidR="001E0971" w:rsidRPr="00287922" w:rsidRDefault="00325B46" w:rsidP="00CC2C9E">
            <w:pPr>
              <w:ind w:left="0" w:firstLine="0"/>
              <w:jc w:val="left"/>
            </w:pPr>
            <w:r w:rsidRPr="00287922">
              <w:t>Директор</w:t>
            </w:r>
          </w:p>
        </w:tc>
        <w:tc>
          <w:tcPr>
            <w:tcW w:w="1559" w:type="dxa"/>
          </w:tcPr>
          <w:p w:rsidR="001E0971" w:rsidRPr="00287922" w:rsidRDefault="001E0971" w:rsidP="00A52577">
            <w:pPr>
              <w:ind w:left="0" w:firstLine="0"/>
            </w:pPr>
          </w:p>
        </w:tc>
      </w:tr>
      <w:tr w:rsidR="00F9285C" w:rsidRPr="00287922" w:rsidTr="00CC2C9E">
        <w:tc>
          <w:tcPr>
            <w:tcW w:w="970" w:type="dxa"/>
            <w:vMerge w:val="restart"/>
            <w:vAlign w:val="center"/>
          </w:tcPr>
          <w:p w:rsidR="00482E5D" w:rsidRPr="00287922" w:rsidRDefault="00482E5D" w:rsidP="00E10DCF">
            <w:pPr>
              <w:ind w:left="0" w:firstLine="0"/>
              <w:jc w:val="center"/>
            </w:pPr>
            <w:r w:rsidRPr="00287922">
              <w:t>4.</w:t>
            </w:r>
          </w:p>
        </w:tc>
        <w:tc>
          <w:tcPr>
            <w:tcW w:w="3402" w:type="dxa"/>
            <w:vMerge w:val="restart"/>
            <w:vAlign w:val="center"/>
          </w:tcPr>
          <w:p w:rsidR="00482E5D" w:rsidRPr="00287922" w:rsidRDefault="00482E5D" w:rsidP="00E10DCF">
            <w:pPr>
              <w:ind w:left="0" w:firstLine="0"/>
              <w:jc w:val="left"/>
            </w:pPr>
            <w:r w:rsidRPr="00287922">
              <w:t>Реализация проектов по сбережению тепла</w:t>
            </w:r>
          </w:p>
        </w:tc>
        <w:tc>
          <w:tcPr>
            <w:tcW w:w="4678" w:type="dxa"/>
            <w:vAlign w:val="center"/>
          </w:tcPr>
          <w:p w:rsidR="00482E5D" w:rsidRPr="00287922" w:rsidRDefault="00482E5D" w:rsidP="00482E5D">
            <w:pPr>
              <w:ind w:left="0" w:firstLine="0"/>
              <w:jc w:val="left"/>
            </w:pPr>
            <w:r w:rsidRPr="00287922">
              <w:t>Утепление окон и дверей.</w:t>
            </w:r>
          </w:p>
        </w:tc>
        <w:tc>
          <w:tcPr>
            <w:tcW w:w="1985" w:type="dxa"/>
            <w:vAlign w:val="center"/>
          </w:tcPr>
          <w:p w:rsidR="00482E5D" w:rsidRPr="00287922" w:rsidRDefault="00482E5D" w:rsidP="00482E5D">
            <w:pPr>
              <w:ind w:left="0" w:firstLine="0"/>
              <w:jc w:val="left"/>
            </w:pPr>
            <w:r w:rsidRPr="00287922">
              <w:t>Весь период</w:t>
            </w:r>
          </w:p>
        </w:tc>
        <w:tc>
          <w:tcPr>
            <w:tcW w:w="2126" w:type="dxa"/>
            <w:vAlign w:val="center"/>
          </w:tcPr>
          <w:p w:rsidR="00482E5D" w:rsidRPr="00287922" w:rsidRDefault="00482E5D" w:rsidP="00CC2C9E">
            <w:pPr>
              <w:ind w:left="0" w:firstLine="0"/>
              <w:jc w:val="left"/>
            </w:pPr>
            <w:r w:rsidRPr="00287922">
              <w:t>Сотрудники Учреждения</w:t>
            </w:r>
          </w:p>
        </w:tc>
        <w:tc>
          <w:tcPr>
            <w:tcW w:w="1559" w:type="dxa"/>
          </w:tcPr>
          <w:p w:rsidR="00482E5D" w:rsidRPr="00287922" w:rsidRDefault="00482E5D" w:rsidP="00A52577">
            <w:pPr>
              <w:ind w:left="0" w:firstLine="0"/>
            </w:pPr>
          </w:p>
        </w:tc>
      </w:tr>
      <w:tr w:rsidR="00F9285C" w:rsidRPr="00287922" w:rsidTr="00CC2C9E">
        <w:tc>
          <w:tcPr>
            <w:tcW w:w="970" w:type="dxa"/>
            <w:vMerge/>
          </w:tcPr>
          <w:p w:rsidR="00482E5D" w:rsidRPr="00287922" w:rsidRDefault="00482E5D" w:rsidP="00A52577">
            <w:pPr>
              <w:ind w:left="0" w:firstLine="0"/>
            </w:pPr>
          </w:p>
        </w:tc>
        <w:tc>
          <w:tcPr>
            <w:tcW w:w="3402" w:type="dxa"/>
            <w:vMerge/>
          </w:tcPr>
          <w:p w:rsidR="00482E5D" w:rsidRPr="00287922" w:rsidRDefault="00482E5D" w:rsidP="00A52577">
            <w:pPr>
              <w:ind w:left="0" w:firstLine="0"/>
            </w:pPr>
          </w:p>
        </w:tc>
        <w:tc>
          <w:tcPr>
            <w:tcW w:w="4678" w:type="dxa"/>
            <w:vAlign w:val="center"/>
          </w:tcPr>
          <w:p w:rsidR="00482E5D" w:rsidRPr="00287922" w:rsidRDefault="00482E5D" w:rsidP="00482E5D">
            <w:pPr>
              <w:ind w:left="0" w:firstLine="0"/>
              <w:jc w:val="left"/>
            </w:pPr>
            <w:r w:rsidRPr="00287922">
              <w:t>Промывка систем отопления здания Учреждения</w:t>
            </w:r>
          </w:p>
        </w:tc>
        <w:tc>
          <w:tcPr>
            <w:tcW w:w="1985" w:type="dxa"/>
            <w:vAlign w:val="center"/>
          </w:tcPr>
          <w:p w:rsidR="00482E5D" w:rsidRPr="00287922" w:rsidRDefault="00E10DCF" w:rsidP="00482E5D">
            <w:pPr>
              <w:ind w:left="0" w:firstLine="0"/>
              <w:jc w:val="left"/>
            </w:pPr>
            <w:r w:rsidRPr="00287922">
              <w:t>1 раз в год</w:t>
            </w:r>
          </w:p>
        </w:tc>
        <w:tc>
          <w:tcPr>
            <w:tcW w:w="2126" w:type="dxa"/>
            <w:vAlign w:val="center"/>
          </w:tcPr>
          <w:p w:rsidR="00482E5D" w:rsidRPr="00287922" w:rsidRDefault="00E10DCF" w:rsidP="00CC2C9E">
            <w:pPr>
              <w:ind w:left="0" w:firstLine="0"/>
              <w:jc w:val="left"/>
            </w:pPr>
            <w:r w:rsidRPr="00287922">
              <w:t>Директор</w:t>
            </w:r>
          </w:p>
        </w:tc>
        <w:tc>
          <w:tcPr>
            <w:tcW w:w="1559" w:type="dxa"/>
          </w:tcPr>
          <w:p w:rsidR="00482E5D" w:rsidRPr="00287922" w:rsidRDefault="00482E5D" w:rsidP="00A52577">
            <w:pPr>
              <w:ind w:left="0" w:firstLine="0"/>
            </w:pPr>
          </w:p>
        </w:tc>
      </w:tr>
      <w:tr w:rsidR="00F9285C" w:rsidRPr="00287922" w:rsidTr="00CC2C9E">
        <w:tc>
          <w:tcPr>
            <w:tcW w:w="970" w:type="dxa"/>
            <w:vMerge/>
          </w:tcPr>
          <w:p w:rsidR="00482E5D" w:rsidRPr="00287922" w:rsidRDefault="00482E5D" w:rsidP="00A52577">
            <w:pPr>
              <w:ind w:left="0" w:firstLine="0"/>
            </w:pPr>
          </w:p>
        </w:tc>
        <w:tc>
          <w:tcPr>
            <w:tcW w:w="3402" w:type="dxa"/>
            <w:vMerge/>
          </w:tcPr>
          <w:p w:rsidR="00482E5D" w:rsidRPr="00287922" w:rsidRDefault="00482E5D" w:rsidP="00A52577">
            <w:pPr>
              <w:ind w:left="0" w:firstLine="0"/>
            </w:pPr>
          </w:p>
        </w:tc>
        <w:tc>
          <w:tcPr>
            <w:tcW w:w="4678" w:type="dxa"/>
            <w:vAlign w:val="center"/>
          </w:tcPr>
          <w:p w:rsidR="00482E5D" w:rsidRPr="00287922" w:rsidRDefault="00E10DCF" w:rsidP="00482E5D">
            <w:pPr>
              <w:ind w:left="0" w:firstLine="0"/>
              <w:jc w:val="left"/>
            </w:pPr>
            <w:r w:rsidRPr="00287922">
              <w:t>Своевременная замена кранов, сантехники, технологического оборудования, не допущение утечки воды.</w:t>
            </w:r>
          </w:p>
        </w:tc>
        <w:tc>
          <w:tcPr>
            <w:tcW w:w="1985" w:type="dxa"/>
            <w:vAlign w:val="center"/>
          </w:tcPr>
          <w:p w:rsidR="00482E5D" w:rsidRPr="00287922" w:rsidRDefault="00E10DCF" w:rsidP="00482E5D">
            <w:pPr>
              <w:ind w:left="0" w:firstLine="0"/>
              <w:jc w:val="left"/>
            </w:pPr>
            <w:r w:rsidRPr="00287922">
              <w:t>По мере необходимости</w:t>
            </w:r>
          </w:p>
        </w:tc>
        <w:tc>
          <w:tcPr>
            <w:tcW w:w="2126" w:type="dxa"/>
            <w:vAlign w:val="center"/>
          </w:tcPr>
          <w:p w:rsidR="00482E5D" w:rsidRPr="00287922" w:rsidRDefault="00E10DCF" w:rsidP="00CC2C9E">
            <w:pPr>
              <w:ind w:left="0" w:firstLine="0"/>
              <w:jc w:val="left"/>
            </w:pPr>
            <w:r w:rsidRPr="00287922">
              <w:t>Директор, заместитель директора по УВР</w:t>
            </w:r>
          </w:p>
        </w:tc>
        <w:tc>
          <w:tcPr>
            <w:tcW w:w="1559" w:type="dxa"/>
          </w:tcPr>
          <w:p w:rsidR="00482E5D" w:rsidRPr="00287922" w:rsidRDefault="00482E5D" w:rsidP="00A52577">
            <w:pPr>
              <w:ind w:left="0" w:firstLine="0"/>
            </w:pPr>
          </w:p>
        </w:tc>
      </w:tr>
      <w:tr w:rsidR="00F9285C" w:rsidRPr="00287922" w:rsidTr="00CC2C9E">
        <w:tc>
          <w:tcPr>
            <w:tcW w:w="970" w:type="dxa"/>
            <w:vMerge/>
          </w:tcPr>
          <w:p w:rsidR="00482E5D" w:rsidRPr="00287922" w:rsidRDefault="00482E5D" w:rsidP="00A52577">
            <w:pPr>
              <w:ind w:left="0" w:firstLine="0"/>
            </w:pPr>
          </w:p>
        </w:tc>
        <w:tc>
          <w:tcPr>
            <w:tcW w:w="3402" w:type="dxa"/>
            <w:vMerge/>
          </w:tcPr>
          <w:p w:rsidR="00482E5D" w:rsidRPr="00287922" w:rsidRDefault="00482E5D" w:rsidP="00A52577">
            <w:pPr>
              <w:ind w:left="0" w:firstLine="0"/>
            </w:pPr>
          </w:p>
        </w:tc>
        <w:tc>
          <w:tcPr>
            <w:tcW w:w="4678" w:type="dxa"/>
            <w:vAlign w:val="center"/>
          </w:tcPr>
          <w:p w:rsidR="00482E5D" w:rsidRPr="00287922" w:rsidRDefault="00E10DCF" w:rsidP="00482E5D">
            <w:pPr>
              <w:ind w:left="0" w:firstLine="0"/>
              <w:jc w:val="left"/>
            </w:pPr>
            <w:r w:rsidRPr="00287922">
              <w:t>Замена оконных блоков на окна ПВХ.</w:t>
            </w:r>
          </w:p>
        </w:tc>
        <w:tc>
          <w:tcPr>
            <w:tcW w:w="1985" w:type="dxa"/>
            <w:vAlign w:val="center"/>
          </w:tcPr>
          <w:p w:rsidR="00482E5D" w:rsidRPr="00287922" w:rsidRDefault="00E10DCF" w:rsidP="00482E5D">
            <w:pPr>
              <w:ind w:left="0" w:firstLine="0"/>
              <w:jc w:val="left"/>
            </w:pPr>
            <w:r w:rsidRPr="00287922">
              <w:t>В течение 2021-2027 гг.</w:t>
            </w:r>
          </w:p>
        </w:tc>
        <w:tc>
          <w:tcPr>
            <w:tcW w:w="2126" w:type="dxa"/>
            <w:vAlign w:val="center"/>
          </w:tcPr>
          <w:p w:rsidR="00482E5D" w:rsidRPr="00287922" w:rsidRDefault="00E10DCF" w:rsidP="00CC2C9E">
            <w:pPr>
              <w:ind w:left="0" w:firstLine="0"/>
              <w:jc w:val="left"/>
            </w:pPr>
            <w:r w:rsidRPr="00287922">
              <w:t>Директор</w:t>
            </w:r>
          </w:p>
        </w:tc>
        <w:tc>
          <w:tcPr>
            <w:tcW w:w="1559" w:type="dxa"/>
          </w:tcPr>
          <w:p w:rsidR="00482E5D" w:rsidRPr="00287922" w:rsidRDefault="00482E5D" w:rsidP="00A52577">
            <w:pPr>
              <w:ind w:left="0" w:firstLine="0"/>
            </w:pPr>
          </w:p>
        </w:tc>
      </w:tr>
      <w:tr w:rsidR="00F9285C" w:rsidRPr="00287922" w:rsidTr="00CC2C9E">
        <w:tc>
          <w:tcPr>
            <w:tcW w:w="970" w:type="dxa"/>
            <w:vMerge w:val="restart"/>
            <w:vAlign w:val="center"/>
          </w:tcPr>
          <w:p w:rsidR="0078535D" w:rsidRPr="00287922" w:rsidRDefault="0078535D" w:rsidP="00E10DCF">
            <w:pPr>
              <w:ind w:left="0" w:firstLine="0"/>
              <w:jc w:val="center"/>
            </w:pPr>
            <w:r w:rsidRPr="00287922">
              <w:t>5</w:t>
            </w:r>
            <w:r w:rsidR="00F9285C" w:rsidRPr="00287922">
              <w:t>.</w:t>
            </w:r>
          </w:p>
        </w:tc>
        <w:tc>
          <w:tcPr>
            <w:tcW w:w="3402" w:type="dxa"/>
            <w:vMerge w:val="restart"/>
            <w:vAlign w:val="center"/>
          </w:tcPr>
          <w:p w:rsidR="0078535D" w:rsidRPr="00287922" w:rsidRDefault="00B664A4" w:rsidP="00E10DCF">
            <w:pPr>
              <w:ind w:left="0" w:firstLine="0"/>
              <w:jc w:val="left"/>
            </w:pPr>
            <w:r w:rsidRPr="00287922">
              <w:t>Работа с обучающимися</w:t>
            </w:r>
          </w:p>
        </w:tc>
        <w:tc>
          <w:tcPr>
            <w:tcW w:w="4678" w:type="dxa"/>
            <w:vAlign w:val="center"/>
          </w:tcPr>
          <w:p w:rsidR="0078535D" w:rsidRPr="00287922" w:rsidRDefault="00B664A4" w:rsidP="00482E5D">
            <w:pPr>
              <w:ind w:left="0" w:firstLine="0"/>
              <w:jc w:val="left"/>
            </w:pPr>
            <w:r w:rsidRPr="00287922">
              <w:t>Проведение уроков, классных часов, акций, конкурсов, проектов и др. по вопросам экономии энергоресурсов.</w:t>
            </w:r>
          </w:p>
        </w:tc>
        <w:tc>
          <w:tcPr>
            <w:tcW w:w="1985" w:type="dxa"/>
            <w:vAlign w:val="center"/>
          </w:tcPr>
          <w:p w:rsidR="0078535D" w:rsidRPr="00287922" w:rsidRDefault="00B664A4" w:rsidP="00482E5D">
            <w:pPr>
              <w:ind w:left="0" w:firstLine="0"/>
              <w:jc w:val="left"/>
            </w:pPr>
            <w:r w:rsidRPr="00287922">
              <w:t>По плану, весь период</w:t>
            </w:r>
          </w:p>
        </w:tc>
        <w:tc>
          <w:tcPr>
            <w:tcW w:w="2126" w:type="dxa"/>
            <w:vAlign w:val="center"/>
          </w:tcPr>
          <w:p w:rsidR="0078535D" w:rsidRPr="00287922" w:rsidRDefault="00B664A4" w:rsidP="00CC2C9E">
            <w:pPr>
              <w:ind w:left="0" w:firstLine="0"/>
              <w:jc w:val="left"/>
            </w:pPr>
            <w:r w:rsidRPr="00287922">
              <w:t>Заместитель директора по УВР, классные руководители</w:t>
            </w:r>
          </w:p>
        </w:tc>
        <w:tc>
          <w:tcPr>
            <w:tcW w:w="1559" w:type="dxa"/>
          </w:tcPr>
          <w:p w:rsidR="0078535D" w:rsidRPr="00287922" w:rsidRDefault="0078535D" w:rsidP="00A52577">
            <w:pPr>
              <w:ind w:left="0" w:firstLine="0"/>
            </w:pPr>
          </w:p>
        </w:tc>
      </w:tr>
      <w:tr w:rsidR="00F9285C" w:rsidRPr="00287922" w:rsidTr="00CC2C9E">
        <w:tc>
          <w:tcPr>
            <w:tcW w:w="970" w:type="dxa"/>
            <w:vMerge/>
            <w:vAlign w:val="center"/>
          </w:tcPr>
          <w:p w:rsidR="0078535D" w:rsidRPr="00287922" w:rsidRDefault="0078535D" w:rsidP="00E10DCF">
            <w:pPr>
              <w:ind w:left="0" w:firstLine="0"/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78535D" w:rsidRPr="00287922" w:rsidRDefault="0078535D" w:rsidP="00E10DCF">
            <w:pPr>
              <w:ind w:left="0" w:firstLine="0"/>
              <w:jc w:val="left"/>
            </w:pPr>
          </w:p>
        </w:tc>
        <w:tc>
          <w:tcPr>
            <w:tcW w:w="4678" w:type="dxa"/>
            <w:vAlign w:val="center"/>
          </w:tcPr>
          <w:p w:rsidR="0078535D" w:rsidRPr="00287922" w:rsidRDefault="001B05C3" w:rsidP="00482E5D">
            <w:pPr>
              <w:ind w:left="0" w:firstLine="0"/>
              <w:jc w:val="left"/>
            </w:pPr>
            <w:r w:rsidRPr="00287922">
              <w:t>Соблюдение графиков светового режима в помещении школы и на её территории.</w:t>
            </w:r>
          </w:p>
        </w:tc>
        <w:tc>
          <w:tcPr>
            <w:tcW w:w="1985" w:type="dxa"/>
            <w:vAlign w:val="center"/>
          </w:tcPr>
          <w:p w:rsidR="0078535D" w:rsidRPr="00287922" w:rsidRDefault="001B05C3" w:rsidP="00482E5D">
            <w:pPr>
              <w:ind w:left="0" w:firstLine="0"/>
              <w:jc w:val="left"/>
            </w:pPr>
            <w:r w:rsidRPr="00287922">
              <w:t>Весь период</w:t>
            </w:r>
          </w:p>
        </w:tc>
        <w:tc>
          <w:tcPr>
            <w:tcW w:w="2126" w:type="dxa"/>
            <w:vAlign w:val="center"/>
          </w:tcPr>
          <w:p w:rsidR="0078535D" w:rsidRPr="00287922" w:rsidRDefault="001B05C3" w:rsidP="00CC2C9E">
            <w:pPr>
              <w:ind w:left="0" w:firstLine="0"/>
              <w:jc w:val="left"/>
            </w:pPr>
            <w:r w:rsidRPr="00287922">
              <w:t>Сотрудники Учреждения</w:t>
            </w:r>
          </w:p>
        </w:tc>
        <w:tc>
          <w:tcPr>
            <w:tcW w:w="1559" w:type="dxa"/>
          </w:tcPr>
          <w:p w:rsidR="0078535D" w:rsidRPr="00287922" w:rsidRDefault="0078535D" w:rsidP="00A52577">
            <w:pPr>
              <w:ind w:left="0" w:firstLine="0"/>
            </w:pPr>
          </w:p>
        </w:tc>
      </w:tr>
      <w:tr w:rsidR="00F9285C" w:rsidRPr="00287922" w:rsidTr="00CC2C9E">
        <w:tc>
          <w:tcPr>
            <w:tcW w:w="970" w:type="dxa"/>
            <w:vMerge/>
            <w:vAlign w:val="center"/>
          </w:tcPr>
          <w:p w:rsidR="0078535D" w:rsidRPr="00287922" w:rsidRDefault="0078535D" w:rsidP="00E10DCF">
            <w:pPr>
              <w:ind w:left="0" w:firstLine="0"/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78535D" w:rsidRPr="00287922" w:rsidRDefault="0078535D" w:rsidP="00E10DCF">
            <w:pPr>
              <w:ind w:left="0" w:firstLine="0"/>
              <w:jc w:val="left"/>
            </w:pPr>
          </w:p>
        </w:tc>
        <w:tc>
          <w:tcPr>
            <w:tcW w:w="4678" w:type="dxa"/>
            <w:vAlign w:val="center"/>
          </w:tcPr>
          <w:p w:rsidR="0078535D" w:rsidRPr="00287922" w:rsidRDefault="001B05C3" w:rsidP="00482E5D">
            <w:pPr>
              <w:ind w:left="0" w:firstLine="0"/>
              <w:jc w:val="left"/>
            </w:pPr>
            <w:r w:rsidRPr="00287922">
              <w:t>Организация в классах детских постов безопасности.</w:t>
            </w:r>
          </w:p>
        </w:tc>
        <w:tc>
          <w:tcPr>
            <w:tcW w:w="1985" w:type="dxa"/>
            <w:vAlign w:val="center"/>
          </w:tcPr>
          <w:p w:rsidR="0078535D" w:rsidRPr="00287922" w:rsidRDefault="001B05C3" w:rsidP="00482E5D">
            <w:pPr>
              <w:ind w:left="0" w:firstLine="0"/>
              <w:jc w:val="left"/>
            </w:pPr>
            <w:r w:rsidRPr="00287922">
              <w:t>Весь период</w:t>
            </w:r>
          </w:p>
        </w:tc>
        <w:tc>
          <w:tcPr>
            <w:tcW w:w="2126" w:type="dxa"/>
            <w:vAlign w:val="center"/>
          </w:tcPr>
          <w:p w:rsidR="0078535D" w:rsidRPr="00287922" w:rsidRDefault="001B05C3" w:rsidP="00CC2C9E">
            <w:pPr>
              <w:ind w:left="0" w:firstLine="0"/>
              <w:jc w:val="left"/>
            </w:pPr>
            <w:r w:rsidRPr="00287922">
              <w:t>Заместитель директора по УВР, классные руководители</w:t>
            </w:r>
          </w:p>
        </w:tc>
        <w:tc>
          <w:tcPr>
            <w:tcW w:w="1559" w:type="dxa"/>
          </w:tcPr>
          <w:p w:rsidR="0078535D" w:rsidRPr="00287922" w:rsidRDefault="0078535D" w:rsidP="00A52577">
            <w:pPr>
              <w:ind w:left="0" w:firstLine="0"/>
            </w:pPr>
          </w:p>
        </w:tc>
      </w:tr>
      <w:tr w:rsidR="00F9285C" w:rsidRPr="00287922" w:rsidTr="00CC2C9E">
        <w:tc>
          <w:tcPr>
            <w:tcW w:w="970" w:type="dxa"/>
            <w:vMerge/>
            <w:vAlign w:val="center"/>
          </w:tcPr>
          <w:p w:rsidR="0078535D" w:rsidRPr="00287922" w:rsidRDefault="0078535D" w:rsidP="00E10DCF">
            <w:pPr>
              <w:ind w:left="0" w:firstLine="0"/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78535D" w:rsidRPr="00287922" w:rsidRDefault="0078535D" w:rsidP="00E10DCF">
            <w:pPr>
              <w:ind w:left="0" w:firstLine="0"/>
              <w:jc w:val="left"/>
            </w:pPr>
          </w:p>
        </w:tc>
        <w:tc>
          <w:tcPr>
            <w:tcW w:w="4678" w:type="dxa"/>
            <w:vAlign w:val="center"/>
          </w:tcPr>
          <w:p w:rsidR="0078535D" w:rsidRPr="00287922" w:rsidRDefault="001B05C3" w:rsidP="001B05C3">
            <w:pPr>
              <w:ind w:left="0" w:firstLine="0"/>
              <w:jc w:val="left"/>
            </w:pPr>
            <w:r w:rsidRPr="00287922">
              <w:t>Организация выпусков бюллетеней, стенгазет, листовок по экономии энергоресурсов.</w:t>
            </w:r>
          </w:p>
        </w:tc>
        <w:tc>
          <w:tcPr>
            <w:tcW w:w="1985" w:type="dxa"/>
            <w:vAlign w:val="center"/>
          </w:tcPr>
          <w:p w:rsidR="0078535D" w:rsidRPr="00287922" w:rsidRDefault="001B05C3" w:rsidP="00482E5D">
            <w:pPr>
              <w:ind w:left="0" w:firstLine="0"/>
              <w:jc w:val="left"/>
            </w:pPr>
            <w:r w:rsidRPr="00287922">
              <w:t>Весь период</w:t>
            </w:r>
          </w:p>
        </w:tc>
        <w:tc>
          <w:tcPr>
            <w:tcW w:w="2126" w:type="dxa"/>
            <w:vAlign w:val="center"/>
          </w:tcPr>
          <w:p w:rsidR="0078535D" w:rsidRPr="00287922" w:rsidRDefault="001B05C3" w:rsidP="00CC2C9E">
            <w:pPr>
              <w:ind w:left="0" w:firstLine="0"/>
              <w:jc w:val="left"/>
            </w:pPr>
            <w:r w:rsidRPr="00287922">
              <w:t>Заместитель директора по УВР, классные руководители</w:t>
            </w:r>
          </w:p>
        </w:tc>
        <w:tc>
          <w:tcPr>
            <w:tcW w:w="1559" w:type="dxa"/>
          </w:tcPr>
          <w:p w:rsidR="0078535D" w:rsidRPr="00287922" w:rsidRDefault="0078535D" w:rsidP="00A52577">
            <w:pPr>
              <w:ind w:left="0" w:firstLine="0"/>
            </w:pPr>
          </w:p>
        </w:tc>
      </w:tr>
    </w:tbl>
    <w:p w:rsidR="00157C63" w:rsidRPr="00287922" w:rsidRDefault="00B469E1" w:rsidP="008A2BD6">
      <w:pPr>
        <w:pStyle w:val="2"/>
      </w:pPr>
      <w:bookmarkStart w:id="9" w:name="_Toc60053352"/>
      <w:r w:rsidRPr="00287922">
        <w:lastRenderedPageBreak/>
        <w:t>Целевые показатели энергосбережения</w:t>
      </w:r>
      <w:r w:rsidR="008A2BD6" w:rsidRPr="00287922">
        <w:t xml:space="preserve"> и повышения энергетической эффективности.</w:t>
      </w:r>
      <w:bookmarkEnd w:id="9"/>
    </w:p>
    <w:p w:rsidR="008A2BD6" w:rsidRPr="00287922" w:rsidRDefault="008A2BD6" w:rsidP="008A2BD6"/>
    <w:p w:rsidR="008A2BD6" w:rsidRPr="00287922" w:rsidRDefault="008A2BD6" w:rsidP="008A2BD6">
      <w:pPr>
        <w:jc w:val="center"/>
      </w:pPr>
      <w:r w:rsidRPr="00287922">
        <w:t>Экономия эклектической энергии</w:t>
      </w:r>
      <w:r w:rsidR="00312306" w:rsidRPr="00287922">
        <w:t>.</w:t>
      </w:r>
    </w:p>
    <w:p w:rsidR="008A2BD6" w:rsidRPr="00287922" w:rsidRDefault="008A2BD6" w:rsidP="008A2BD6"/>
    <w:tbl>
      <w:tblPr>
        <w:tblStyle w:val="a3"/>
        <w:tblW w:w="5000" w:type="pct"/>
        <w:tblLook w:val="04A0"/>
      </w:tblPr>
      <w:tblGrid>
        <w:gridCol w:w="553"/>
        <w:gridCol w:w="2401"/>
        <w:gridCol w:w="682"/>
        <w:gridCol w:w="1710"/>
        <w:gridCol w:w="1574"/>
        <w:gridCol w:w="1970"/>
        <w:gridCol w:w="1474"/>
        <w:gridCol w:w="1474"/>
        <w:gridCol w:w="1474"/>
        <w:gridCol w:w="1474"/>
      </w:tblGrid>
      <w:tr w:rsidR="008A2BD6" w:rsidRPr="00287922" w:rsidTr="008A2BD6">
        <w:tc>
          <w:tcPr>
            <w:tcW w:w="188" w:type="pct"/>
            <w:vMerge w:val="restart"/>
            <w:vAlign w:val="center"/>
          </w:tcPr>
          <w:p w:rsidR="008A2BD6" w:rsidRPr="00287922" w:rsidRDefault="008A2BD6" w:rsidP="008A2BD6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№ п/п</w:t>
            </w:r>
          </w:p>
        </w:tc>
        <w:tc>
          <w:tcPr>
            <w:tcW w:w="813" w:type="pct"/>
            <w:vMerge w:val="restart"/>
            <w:vAlign w:val="center"/>
          </w:tcPr>
          <w:p w:rsidR="008A2BD6" w:rsidRPr="00287922" w:rsidRDefault="008A2BD6" w:rsidP="008A2BD6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Показатель</w:t>
            </w:r>
          </w:p>
        </w:tc>
        <w:tc>
          <w:tcPr>
            <w:tcW w:w="224" w:type="pct"/>
            <w:vMerge w:val="restart"/>
            <w:vAlign w:val="center"/>
          </w:tcPr>
          <w:p w:rsidR="008A2BD6" w:rsidRPr="00287922" w:rsidRDefault="008A2BD6" w:rsidP="008A2BD6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Ед. изм.</w:t>
            </w:r>
          </w:p>
        </w:tc>
        <w:tc>
          <w:tcPr>
            <w:tcW w:w="579" w:type="pct"/>
            <w:vMerge w:val="restart"/>
            <w:vAlign w:val="center"/>
          </w:tcPr>
          <w:p w:rsidR="008A2BD6" w:rsidRPr="00287922" w:rsidRDefault="008A2BD6" w:rsidP="008A2BD6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Всего</w:t>
            </w:r>
          </w:p>
          <w:p w:rsidR="008A2BD6" w:rsidRPr="00287922" w:rsidRDefault="008A2BD6" w:rsidP="00775F05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(2022–202</w:t>
            </w:r>
            <w:r w:rsidR="00775F05" w:rsidRPr="00287922">
              <w:rPr>
                <w:b/>
              </w:rPr>
              <w:t>6</w:t>
            </w:r>
            <w:r w:rsidRPr="00287922">
              <w:rPr>
                <w:b/>
              </w:rPr>
              <w:t> гг.)</w:t>
            </w:r>
          </w:p>
        </w:tc>
        <w:tc>
          <w:tcPr>
            <w:tcW w:w="3196" w:type="pct"/>
            <w:gridSpan w:val="6"/>
            <w:vAlign w:val="center"/>
          </w:tcPr>
          <w:p w:rsidR="008A2BD6" w:rsidRPr="00287922" w:rsidRDefault="008A2BD6" w:rsidP="008A2BD6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Объем потребления по годам</w:t>
            </w:r>
          </w:p>
        </w:tc>
      </w:tr>
      <w:tr w:rsidR="008A2BD6" w:rsidRPr="00287922" w:rsidTr="008A2BD6">
        <w:tc>
          <w:tcPr>
            <w:tcW w:w="188" w:type="pct"/>
            <w:vMerge/>
          </w:tcPr>
          <w:p w:rsidR="008A2BD6" w:rsidRPr="00287922" w:rsidRDefault="008A2BD6" w:rsidP="008A2BD6">
            <w:pPr>
              <w:ind w:left="0" w:firstLine="0"/>
              <w:rPr>
                <w:b/>
              </w:rPr>
            </w:pPr>
          </w:p>
        </w:tc>
        <w:tc>
          <w:tcPr>
            <w:tcW w:w="813" w:type="pct"/>
            <w:vMerge/>
          </w:tcPr>
          <w:p w:rsidR="008A2BD6" w:rsidRPr="00287922" w:rsidRDefault="008A2BD6" w:rsidP="008A2BD6">
            <w:pPr>
              <w:ind w:left="0" w:firstLine="0"/>
              <w:rPr>
                <w:b/>
              </w:rPr>
            </w:pPr>
          </w:p>
        </w:tc>
        <w:tc>
          <w:tcPr>
            <w:tcW w:w="224" w:type="pct"/>
            <w:vMerge/>
          </w:tcPr>
          <w:p w:rsidR="008A2BD6" w:rsidRPr="00287922" w:rsidRDefault="008A2BD6" w:rsidP="008A2BD6">
            <w:pPr>
              <w:ind w:left="0" w:firstLine="0"/>
              <w:rPr>
                <w:b/>
              </w:rPr>
            </w:pPr>
          </w:p>
        </w:tc>
        <w:tc>
          <w:tcPr>
            <w:tcW w:w="579" w:type="pct"/>
            <w:vMerge/>
          </w:tcPr>
          <w:p w:rsidR="008A2BD6" w:rsidRPr="00287922" w:rsidRDefault="008A2BD6" w:rsidP="008A2BD6">
            <w:pPr>
              <w:ind w:left="0" w:firstLine="0"/>
              <w:rPr>
                <w:b/>
              </w:rPr>
            </w:pPr>
          </w:p>
        </w:tc>
        <w:tc>
          <w:tcPr>
            <w:tcW w:w="533" w:type="pct"/>
            <w:vAlign w:val="center"/>
          </w:tcPr>
          <w:p w:rsidR="008A2BD6" w:rsidRPr="00287922" w:rsidRDefault="008A2BD6" w:rsidP="008A2BD6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2021</w:t>
            </w:r>
          </w:p>
        </w:tc>
        <w:tc>
          <w:tcPr>
            <w:tcW w:w="667" w:type="pct"/>
            <w:vAlign w:val="center"/>
          </w:tcPr>
          <w:p w:rsidR="008A2BD6" w:rsidRPr="00287922" w:rsidRDefault="008A2BD6" w:rsidP="008A2BD6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2022</w:t>
            </w:r>
          </w:p>
        </w:tc>
        <w:tc>
          <w:tcPr>
            <w:tcW w:w="499" w:type="pct"/>
            <w:vAlign w:val="center"/>
          </w:tcPr>
          <w:p w:rsidR="008A2BD6" w:rsidRPr="00287922" w:rsidRDefault="008A2BD6" w:rsidP="008A2BD6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2023</w:t>
            </w:r>
          </w:p>
        </w:tc>
        <w:tc>
          <w:tcPr>
            <w:tcW w:w="499" w:type="pct"/>
            <w:vAlign w:val="center"/>
          </w:tcPr>
          <w:p w:rsidR="008A2BD6" w:rsidRPr="00287922" w:rsidRDefault="008A2BD6" w:rsidP="008A2BD6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2024</w:t>
            </w:r>
          </w:p>
        </w:tc>
        <w:tc>
          <w:tcPr>
            <w:tcW w:w="499" w:type="pct"/>
            <w:vAlign w:val="center"/>
          </w:tcPr>
          <w:p w:rsidR="008A2BD6" w:rsidRPr="00287922" w:rsidRDefault="008A2BD6" w:rsidP="008A2BD6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2025</w:t>
            </w:r>
          </w:p>
        </w:tc>
        <w:tc>
          <w:tcPr>
            <w:tcW w:w="499" w:type="pct"/>
            <w:vAlign w:val="center"/>
          </w:tcPr>
          <w:p w:rsidR="008A2BD6" w:rsidRPr="00287922" w:rsidRDefault="008A2BD6" w:rsidP="008A2BD6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2026</w:t>
            </w:r>
          </w:p>
        </w:tc>
      </w:tr>
      <w:tr w:rsidR="008A2BD6" w:rsidRPr="00287922" w:rsidTr="00692B6F">
        <w:tc>
          <w:tcPr>
            <w:tcW w:w="188" w:type="pct"/>
            <w:vAlign w:val="center"/>
          </w:tcPr>
          <w:p w:rsidR="008A2BD6" w:rsidRPr="00287922" w:rsidRDefault="008A2BD6" w:rsidP="008A2BD6">
            <w:pPr>
              <w:ind w:left="0" w:firstLine="0"/>
              <w:jc w:val="center"/>
            </w:pPr>
            <w:r w:rsidRPr="00287922">
              <w:t>1</w:t>
            </w:r>
          </w:p>
        </w:tc>
        <w:tc>
          <w:tcPr>
            <w:tcW w:w="813" w:type="pct"/>
            <w:vAlign w:val="center"/>
          </w:tcPr>
          <w:p w:rsidR="008A2BD6" w:rsidRPr="00287922" w:rsidRDefault="008A2BD6" w:rsidP="008A2BD6">
            <w:pPr>
              <w:ind w:left="0" w:firstLine="0"/>
              <w:jc w:val="left"/>
            </w:pPr>
            <w:r w:rsidRPr="00287922">
              <w:t>Прогноз потребления с учётом реализации энергосберегающих мероприятий</w:t>
            </w:r>
          </w:p>
        </w:tc>
        <w:tc>
          <w:tcPr>
            <w:tcW w:w="224" w:type="pct"/>
            <w:vAlign w:val="center"/>
          </w:tcPr>
          <w:p w:rsidR="008A2BD6" w:rsidRPr="00287922" w:rsidRDefault="00C52D21" w:rsidP="008A2BD6">
            <w:pPr>
              <w:ind w:left="0" w:firstLine="0"/>
              <w:jc w:val="center"/>
            </w:pPr>
            <w:r w:rsidRPr="00287922">
              <w:t>кВт.</w:t>
            </w:r>
            <w:r w:rsidR="008A2BD6" w:rsidRPr="00287922">
              <w:t>ч</w:t>
            </w:r>
          </w:p>
        </w:tc>
        <w:tc>
          <w:tcPr>
            <w:tcW w:w="579" w:type="pct"/>
            <w:vAlign w:val="center"/>
          </w:tcPr>
          <w:p w:rsidR="008A2BD6" w:rsidRPr="00287922" w:rsidRDefault="005200DF" w:rsidP="00692B6F">
            <w:pPr>
              <w:ind w:left="0" w:firstLine="0"/>
              <w:jc w:val="center"/>
            </w:pPr>
            <w:r w:rsidRPr="00287922">
              <w:t>188 </w:t>
            </w:r>
            <w:r w:rsidR="00692B6F" w:rsidRPr="00287922">
              <w:t>043</w:t>
            </w:r>
          </w:p>
        </w:tc>
        <w:tc>
          <w:tcPr>
            <w:tcW w:w="533" w:type="pct"/>
            <w:vAlign w:val="center"/>
          </w:tcPr>
          <w:p w:rsidR="008A2BD6" w:rsidRPr="00287922" w:rsidRDefault="00B866B1" w:rsidP="00692B6F">
            <w:pPr>
              <w:ind w:left="0" w:firstLine="0"/>
              <w:jc w:val="center"/>
            </w:pPr>
            <w:r w:rsidRPr="00287922">
              <w:t>32 145</w:t>
            </w:r>
          </w:p>
        </w:tc>
        <w:tc>
          <w:tcPr>
            <w:tcW w:w="667" w:type="pct"/>
            <w:vAlign w:val="center"/>
          </w:tcPr>
          <w:p w:rsidR="008A2BD6" w:rsidRPr="00287922" w:rsidRDefault="00B866B1" w:rsidP="00692B6F">
            <w:pPr>
              <w:ind w:left="0" w:firstLine="0"/>
              <w:jc w:val="center"/>
            </w:pPr>
            <w:r w:rsidRPr="00287922">
              <w:t>31 815</w:t>
            </w:r>
          </w:p>
        </w:tc>
        <w:tc>
          <w:tcPr>
            <w:tcW w:w="499" w:type="pct"/>
            <w:vAlign w:val="center"/>
          </w:tcPr>
          <w:p w:rsidR="008A2BD6" w:rsidRPr="00287922" w:rsidRDefault="00B866B1" w:rsidP="00692B6F">
            <w:pPr>
              <w:ind w:left="0" w:firstLine="0"/>
              <w:jc w:val="center"/>
            </w:pPr>
            <w:r w:rsidRPr="00287922">
              <w:t>31 501</w:t>
            </w:r>
          </w:p>
        </w:tc>
        <w:tc>
          <w:tcPr>
            <w:tcW w:w="499" w:type="pct"/>
            <w:vAlign w:val="center"/>
          </w:tcPr>
          <w:p w:rsidR="008A2BD6" w:rsidRPr="00287922" w:rsidRDefault="00B866B1" w:rsidP="00692B6F">
            <w:pPr>
              <w:ind w:left="0" w:firstLine="0"/>
              <w:jc w:val="center"/>
            </w:pPr>
            <w:r w:rsidRPr="00287922">
              <w:t>31 181</w:t>
            </w:r>
          </w:p>
        </w:tc>
        <w:tc>
          <w:tcPr>
            <w:tcW w:w="499" w:type="pct"/>
            <w:vAlign w:val="center"/>
          </w:tcPr>
          <w:p w:rsidR="008A2BD6" w:rsidRPr="00287922" w:rsidRDefault="00B866B1" w:rsidP="00692B6F">
            <w:pPr>
              <w:ind w:left="0" w:firstLine="0"/>
              <w:jc w:val="center"/>
            </w:pPr>
            <w:r w:rsidRPr="00287922">
              <w:t>30 863</w:t>
            </w:r>
          </w:p>
        </w:tc>
        <w:tc>
          <w:tcPr>
            <w:tcW w:w="499" w:type="pct"/>
            <w:vAlign w:val="center"/>
          </w:tcPr>
          <w:p w:rsidR="008A2BD6" w:rsidRPr="00287922" w:rsidRDefault="00F928BE" w:rsidP="00692B6F">
            <w:pPr>
              <w:ind w:left="0" w:firstLine="0"/>
              <w:jc w:val="center"/>
            </w:pPr>
            <w:r w:rsidRPr="00287922">
              <w:t>30</w:t>
            </w:r>
            <w:r w:rsidR="003E08B3" w:rsidRPr="00287922">
              <w:t xml:space="preserve"> </w:t>
            </w:r>
            <w:r w:rsidRPr="00287922">
              <w:t>538</w:t>
            </w:r>
          </w:p>
        </w:tc>
      </w:tr>
      <w:tr w:rsidR="008A2BD6" w:rsidRPr="00287922" w:rsidTr="00692B6F">
        <w:tc>
          <w:tcPr>
            <w:tcW w:w="188" w:type="pct"/>
            <w:vAlign w:val="center"/>
          </w:tcPr>
          <w:p w:rsidR="008A2BD6" w:rsidRPr="00287922" w:rsidRDefault="008A2BD6" w:rsidP="008A2BD6">
            <w:pPr>
              <w:ind w:left="0" w:firstLine="0"/>
              <w:jc w:val="center"/>
            </w:pPr>
            <w:r w:rsidRPr="00287922">
              <w:t>2</w:t>
            </w:r>
          </w:p>
        </w:tc>
        <w:tc>
          <w:tcPr>
            <w:tcW w:w="813" w:type="pct"/>
            <w:vAlign w:val="center"/>
          </w:tcPr>
          <w:p w:rsidR="008A2BD6" w:rsidRPr="00287922" w:rsidRDefault="008A2BD6" w:rsidP="008A2BD6">
            <w:pPr>
              <w:ind w:left="0" w:firstLine="0"/>
              <w:jc w:val="left"/>
            </w:pPr>
            <w:r w:rsidRPr="00287922">
              <w:t>Общее снижение</w:t>
            </w:r>
          </w:p>
        </w:tc>
        <w:tc>
          <w:tcPr>
            <w:tcW w:w="224" w:type="pct"/>
            <w:vAlign w:val="center"/>
          </w:tcPr>
          <w:p w:rsidR="008A2BD6" w:rsidRPr="00287922" w:rsidRDefault="00C52D21" w:rsidP="008A2BD6">
            <w:pPr>
              <w:ind w:left="0" w:firstLine="0"/>
              <w:jc w:val="center"/>
            </w:pPr>
            <w:r w:rsidRPr="00287922">
              <w:t>кВт.</w:t>
            </w:r>
            <w:r w:rsidR="008A2BD6" w:rsidRPr="00287922">
              <w:t>ч</w:t>
            </w:r>
          </w:p>
        </w:tc>
        <w:tc>
          <w:tcPr>
            <w:tcW w:w="579" w:type="pct"/>
            <w:vAlign w:val="center"/>
          </w:tcPr>
          <w:p w:rsidR="008A2BD6" w:rsidRPr="00287922" w:rsidRDefault="00692B6F" w:rsidP="00692B6F">
            <w:pPr>
              <w:ind w:left="0" w:firstLine="0"/>
              <w:jc w:val="center"/>
            </w:pPr>
            <w:r w:rsidRPr="00287922">
              <w:t>1 607</w:t>
            </w:r>
          </w:p>
        </w:tc>
        <w:tc>
          <w:tcPr>
            <w:tcW w:w="533" w:type="pct"/>
            <w:vAlign w:val="center"/>
          </w:tcPr>
          <w:p w:rsidR="008A2BD6" w:rsidRPr="00287922" w:rsidRDefault="008A2BD6" w:rsidP="00692B6F">
            <w:pPr>
              <w:ind w:left="0" w:firstLine="0"/>
              <w:jc w:val="center"/>
            </w:pPr>
          </w:p>
        </w:tc>
        <w:tc>
          <w:tcPr>
            <w:tcW w:w="667" w:type="pct"/>
            <w:vAlign w:val="center"/>
          </w:tcPr>
          <w:p w:rsidR="008A2BD6" w:rsidRPr="00287922" w:rsidRDefault="00B866B1" w:rsidP="00692B6F">
            <w:pPr>
              <w:ind w:left="0" w:firstLine="0"/>
              <w:jc w:val="center"/>
            </w:pPr>
            <w:r w:rsidRPr="00287922">
              <w:t>330</w:t>
            </w:r>
          </w:p>
        </w:tc>
        <w:tc>
          <w:tcPr>
            <w:tcW w:w="499" w:type="pct"/>
            <w:vAlign w:val="center"/>
          </w:tcPr>
          <w:p w:rsidR="008A2BD6" w:rsidRPr="00287922" w:rsidRDefault="00B866B1" w:rsidP="00692B6F">
            <w:pPr>
              <w:ind w:left="0" w:firstLine="0"/>
              <w:jc w:val="center"/>
            </w:pPr>
            <w:r w:rsidRPr="00287922">
              <w:t>314</w:t>
            </w:r>
          </w:p>
        </w:tc>
        <w:tc>
          <w:tcPr>
            <w:tcW w:w="499" w:type="pct"/>
            <w:vAlign w:val="center"/>
          </w:tcPr>
          <w:p w:rsidR="008A2BD6" w:rsidRPr="00287922" w:rsidRDefault="00B866B1" w:rsidP="00692B6F">
            <w:pPr>
              <w:ind w:left="0" w:firstLine="0"/>
              <w:jc w:val="center"/>
            </w:pPr>
            <w:r w:rsidRPr="00287922">
              <w:t>320</w:t>
            </w:r>
          </w:p>
        </w:tc>
        <w:tc>
          <w:tcPr>
            <w:tcW w:w="499" w:type="pct"/>
            <w:vAlign w:val="center"/>
          </w:tcPr>
          <w:p w:rsidR="008A2BD6" w:rsidRPr="00287922" w:rsidRDefault="00B866B1" w:rsidP="00692B6F">
            <w:pPr>
              <w:ind w:left="0" w:firstLine="0"/>
              <w:jc w:val="center"/>
            </w:pPr>
            <w:r w:rsidRPr="00287922">
              <w:t>318</w:t>
            </w:r>
          </w:p>
        </w:tc>
        <w:tc>
          <w:tcPr>
            <w:tcW w:w="499" w:type="pct"/>
            <w:vAlign w:val="center"/>
          </w:tcPr>
          <w:p w:rsidR="008A2BD6" w:rsidRPr="00287922" w:rsidRDefault="00B866B1" w:rsidP="00692B6F">
            <w:pPr>
              <w:ind w:left="0" w:firstLine="0"/>
              <w:jc w:val="center"/>
            </w:pPr>
            <w:r w:rsidRPr="00287922">
              <w:t>325</w:t>
            </w:r>
          </w:p>
        </w:tc>
      </w:tr>
    </w:tbl>
    <w:p w:rsidR="008A2BD6" w:rsidRPr="00287922" w:rsidRDefault="008A2BD6" w:rsidP="008A2BD6"/>
    <w:p w:rsidR="00775F05" w:rsidRPr="00287922" w:rsidRDefault="00775F05" w:rsidP="00775F05">
      <w:pPr>
        <w:jc w:val="center"/>
      </w:pPr>
      <w:r w:rsidRPr="00287922">
        <w:t>Экономия тепловой энергии</w:t>
      </w:r>
      <w:r w:rsidR="00312306" w:rsidRPr="00287922">
        <w:t>.</w:t>
      </w:r>
    </w:p>
    <w:p w:rsidR="00775F05" w:rsidRPr="00287922" w:rsidRDefault="00775F05" w:rsidP="00775F05"/>
    <w:tbl>
      <w:tblPr>
        <w:tblStyle w:val="a3"/>
        <w:tblW w:w="5000" w:type="pct"/>
        <w:tblLook w:val="04A0"/>
      </w:tblPr>
      <w:tblGrid>
        <w:gridCol w:w="556"/>
        <w:gridCol w:w="2404"/>
        <w:gridCol w:w="662"/>
        <w:gridCol w:w="1712"/>
        <w:gridCol w:w="1576"/>
        <w:gridCol w:w="1972"/>
        <w:gridCol w:w="1476"/>
        <w:gridCol w:w="1476"/>
        <w:gridCol w:w="1476"/>
        <w:gridCol w:w="1476"/>
      </w:tblGrid>
      <w:tr w:rsidR="00775F05" w:rsidRPr="00287922" w:rsidTr="00940544">
        <w:tc>
          <w:tcPr>
            <w:tcW w:w="188" w:type="pct"/>
            <w:vMerge w:val="restart"/>
            <w:vAlign w:val="center"/>
          </w:tcPr>
          <w:p w:rsidR="00775F05" w:rsidRPr="00287922" w:rsidRDefault="00775F05" w:rsidP="00940544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№ п/п</w:t>
            </w:r>
          </w:p>
        </w:tc>
        <w:tc>
          <w:tcPr>
            <w:tcW w:w="813" w:type="pct"/>
            <w:vMerge w:val="restart"/>
            <w:vAlign w:val="center"/>
          </w:tcPr>
          <w:p w:rsidR="00775F05" w:rsidRPr="00287922" w:rsidRDefault="00775F05" w:rsidP="00940544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Показатель</w:t>
            </w:r>
          </w:p>
        </w:tc>
        <w:tc>
          <w:tcPr>
            <w:tcW w:w="224" w:type="pct"/>
            <w:vMerge w:val="restart"/>
            <w:vAlign w:val="center"/>
          </w:tcPr>
          <w:p w:rsidR="00775F05" w:rsidRPr="00287922" w:rsidRDefault="00775F05" w:rsidP="00940544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Ед. изм.</w:t>
            </w:r>
          </w:p>
        </w:tc>
        <w:tc>
          <w:tcPr>
            <w:tcW w:w="579" w:type="pct"/>
            <w:vMerge w:val="restart"/>
            <w:vAlign w:val="center"/>
          </w:tcPr>
          <w:p w:rsidR="00775F05" w:rsidRPr="00287922" w:rsidRDefault="00775F05" w:rsidP="00940544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Всего</w:t>
            </w:r>
          </w:p>
          <w:p w:rsidR="00775F05" w:rsidRPr="00287922" w:rsidRDefault="00775F05" w:rsidP="00775F05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(2022–2026 гг.)</w:t>
            </w:r>
          </w:p>
        </w:tc>
        <w:tc>
          <w:tcPr>
            <w:tcW w:w="3196" w:type="pct"/>
            <w:gridSpan w:val="6"/>
            <w:vAlign w:val="center"/>
          </w:tcPr>
          <w:p w:rsidR="00775F05" w:rsidRPr="00287922" w:rsidRDefault="00775F05" w:rsidP="00940544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Объем потребления по годам</w:t>
            </w:r>
          </w:p>
        </w:tc>
      </w:tr>
      <w:tr w:rsidR="00775F05" w:rsidRPr="00287922" w:rsidTr="00931EAE">
        <w:tc>
          <w:tcPr>
            <w:tcW w:w="188" w:type="pct"/>
            <w:vMerge/>
          </w:tcPr>
          <w:p w:rsidR="00775F05" w:rsidRPr="00287922" w:rsidRDefault="00775F05" w:rsidP="00940544">
            <w:pPr>
              <w:ind w:left="0" w:firstLine="0"/>
              <w:rPr>
                <w:b/>
              </w:rPr>
            </w:pPr>
          </w:p>
        </w:tc>
        <w:tc>
          <w:tcPr>
            <w:tcW w:w="813" w:type="pct"/>
            <w:vMerge/>
          </w:tcPr>
          <w:p w:rsidR="00775F05" w:rsidRPr="00287922" w:rsidRDefault="00775F05" w:rsidP="00940544">
            <w:pPr>
              <w:ind w:left="0" w:firstLine="0"/>
              <w:rPr>
                <w:b/>
              </w:rPr>
            </w:pPr>
          </w:p>
        </w:tc>
        <w:tc>
          <w:tcPr>
            <w:tcW w:w="224" w:type="pct"/>
            <w:vMerge/>
          </w:tcPr>
          <w:p w:rsidR="00775F05" w:rsidRPr="00287922" w:rsidRDefault="00775F05" w:rsidP="00940544">
            <w:pPr>
              <w:ind w:left="0" w:firstLine="0"/>
              <w:rPr>
                <w:b/>
              </w:rPr>
            </w:pPr>
          </w:p>
        </w:tc>
        <w:tc>
          <w:tcPr>
            <w:tcW w:w="579" w:type="pct"/>
            <w:vMerge/>
          </w:tcPr>
          <w:p w:rsidR="00775F05" w:rsidRPr="00287922" w:rsidRDefault="00775F05" w:rsidP="00940544">
            <w:pPr>
              <w:ind w:left="0" w:firstLine="0"/>
              <w:rPr>
                <w:b/>
              </w:rPr>
            </w:pPr>
          </w:p>
        </w:tc>
        <w:tc>
          <w:tcPr>
            <w:tcW w:w="533" w:type="pct"/>
            <w:vAlign w:val="center"/>
          </w:tcPr>
          <w:p w:rsidR="00775F05" w:rsidRPr="00287922" w:rsidRDefault="00775F05" w:rsidP="00940544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2021</w:t>
            </w:r>
          </w:p>
        </w:tc>
        <w:tc>
          <w:tcPr>
            <w:tcW w:w="667" w:type="pct"/>
            <w:vAlign w:val="center"/>
          </w:tcPr>
          <w:p w:rsidR="00775F05" w:rsidRPr="00287922" w:rsidRDefault="00775F05" w:rsidP="00940544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2022</w:t>
            </w:r>
          </w:p>
        </w:tc>
        <w:tc>
          <w:tcPr>
            <w:tcW w:w="499" w:type="pct"/>
            <w:vAlign w:val="center"/>
          </w:tcPr>
          <w:p w:rsidR="00775F05" w:rsidRPr="00287922" w:rsidRDefault="00775F05" w:rsidP="00940544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2023</w:t>
            </w:r>
          </w:p>
        </w:tc>
        <w:tc>
          <w:tcPr>
            <w:tcW w:w="499" w:type="pct"/>
            <w:vAlign w:val="center"/>
          </w:tcPr>
          <w:p w:rsidR="00775F05" w:rsidRPr="00287922" w:rsidRDefault="00775F05" w:rsidP="00940544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2024</w:t>
            </w:r>
          </w:p>
        </w:tc>
        <w:tc>
          <w:tcPr>
            <w:tcW w:w="499" w:type="pct"/>
            <w:vAlign w:val="center"/>
          </w:tcPr>
          <w:p w:rsidR="00775F05" w:rsidRPr="00287922" w:rsidRDefault="00775F05" w:rsidP="00940544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2025</w:t>
            </w:r>
          </w:p>
        </w:tc>
        <w:tc>
          <w:tcPr>
            <w:tcW w:w="499" w:type="pct"/>
            <w:vAlign w:val="center"/>
          </w:tcPr>
          <w:p w:rsidR="00775F05" w:rsidRPr="00287922" w:rsidRDefault="00775F05" w:rsidP="00940544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2026</w:t>
            </w:r>
          </w:p>
        </w:tc>
      </w:tr>
      <w:tr w:rsidR="00775F05" w:rsidRPr="00287922" w:rsidTr="00931EAE">
        <w:tc>
          <w:tcPr>
            <w:tcW w:w="188" w:type="pct"/>
            <w:vAlign w:val="center"/>
          </w:tcPr>
          <w:p w:rsidR="00775F05" w:rsidRPr="00287922" w:rsidRDefault="00775F05" w:rsidP="00940544">
            <w:pPr>
              <w:ind w:left="0" w:firstLine="0"/>
              <w:jc w:val="center"/>
            </w:pPr>
            <w:r w:rsidRPr="00287922">
              <w:t>1</w:t>
            </w:r>
          </w:p>
        </w:tc>
        <w:tc>
          <w:tcPr>
            <w:tcW w:w="813" w:type="pct"/>
            <w:vAlign w:val="center"/>
          </w:tcPr>
          <w:p w:rsidR="00775F05" w:rsidRPr="00287922" w:rsidRDefault="00775F05" w:rsidP="00940544">
            <w:pPr>
              <w:ind w:left="0" w:firstLine="0"/>
              <w:jc w:val="left"/>
            </w:pPr>
            <w:r w:rsidRPr="00287922">
              <w:t>Прогноз потребления с учётом реализации энергосберегающих мероприятий</w:t>
            </w:r>
          </w:p>
        </w:tc>
        <w:tc>
          <w:tcPr>
            <w:tcW w:w="224" w:type="pct"/>
            <w:vAlign w:val="center"/>
          </w:tcPr>
          <w:p w:rsidR="00775F05" w:rsidRPr="00287922" w:rsidRDefault="006F5ECC" w:rsidP="00940544">
            <w:pPr>
              <w:ind w:left="0" w:firstLine="0"/>
              <w:jc w:val="center"/>
            </w:pPr>
            <w:r w:rsidRPr="00287922">
              <w:t>ГКал</w:t>
            </w:r>
          </w:p>
        </w:tc>
        <w:tc>
          <w:tcPr>
            <w:tcW w:w="579" w:type="pct"/>
            <w:vAlign w:val="center"/>
          </w:tcPr>
          <w:p w:rsidR="00775F05" w:rsidRPr="00287922" w:rsidRDefault="00607B52" w:rsidP="00940544">
            <w:pPr>
              <w:ind w:left="0" w:firstLine="0"/>
              <w:jc w:val="center"/>
            </w:pPr>
            <w:r w:rsidRPr="00287922">
              <w:t>1 487,8</w:t>
            </w:r>
          </w:p>
        </w:tc>
        <w:tc>
          <w:tcPr>
            <w:tcW w:w="533" w:type="pct"/>
            <w:vAlign w:val="center"/>
          </w:tcPr>
          <w:p w:rsidR="00775F05" w:rsidRPr="00287922" w:rsidRDefault="005200DF" w:rsidP="00940544">
            <w:pPr>
              <w:ind w:left="0" w:firstLine="0"/>
              <w:jc w:val="center"/>
            </w:pPr>
            <w:r w:rsidRPr="00287922">
              <w:t>257,5</w:t>
            </w:r>
          </w:p>
        </w:tc>
        <w:tc>
          <w:tcPr>
            <w:tcW w:w="667" w:type="pct"/>
            <w:vAlign w:val="center"/>
          </w:tcPr>
          <w:p w:rsidR="00775F05" w:rsidRPr="00287922" w:rsidRDefault="005200DF" w:rsidP="00940544">
            <w:pPr>
              <w:ind w:left="0" w:firstLine="0"/>
              <w:jc w:val="center"/>
            </w:pPr>
            <w:r w:rsidRPr="00287922">
              <w:t>254,6</w:t>
            </w:r>
          </w:p>
        </w:tc>
        <w:tc>
          <w:tcPr>
            <w:tcW w:w="499" w:type="pct"/>
            <w:vAlign w:val="center"/>
          </w:tcPr>
          <w:p w:rsidR="00775F05" w:rsidRPr="00287922" w:rsidRDefault="005200DF" w:rsidP="00940544">
            <w:pPr>
              <w:ind w:left="0" w:firstLine="0"/>
              <w:jc w:val="center"/>
            </w:pPr>
            <w:r w:rsidRPr="00287922">
              <w:t>251</w:t>
            </w:r>
          </w:p>
        </w:tc>
        <w:tc>
          <w:tcPr>
            <w:tcW w:w="499" w:type="pct"/>
            <w:vAlign w:val="center"/>
          </w:tcPr>
          <w:p w:rsidR="00775F05" w:rsidRPr="00287922" w:rsidRDefault="005200DF" w:rsidP="00940544">
            <w:pPr>
              <w:ind w:left="0" w:firstLine="0"/>
              <w:jc w:val="center"/>
            </w:pPr>
            <w:r w:rsidRPr="00287922">
              <w:t>246,7</w:t>
            </w:r>
          </w:p>
        </w:tc>
        <w:tc>
          <w:tcPr>
            <w:tcW w:w="499" w:type="pct"/>
            <w:vAlign w:val="center"/>
          </w:tcPr>
          <w:p w:rsidR="00775F05" w:rsidRPr="00287922" w:rsidRDefault="005200DF" w:rsidP="00940544">
            <w:pPr>
              <w:ind w:left="0" w:firstLine="0"/>
              <w:jc w:val="center"/>
            </w:pPr>
            <w:r w:rsidRPr="00287922">
              <w:t>241,8</w:t>
            </w:r>
          </w:p>
        </w:tc>
        <w:tc>
          <w:tcPr>
            <w:tcW w:w="499" w:type="pct"/>
            <w:vAlign w:val="center"/>
          </w:tcPr>
          <w:p w:rsidR="00775F05" w:rsidRPr="00287922" w:rsidRDefault="005200DF" w:rsidP="00940544">
            <w:pPr>
              <w:ind w:left="0" w:firstLine="0"/>
              <w:jc w:val="center"/>
            </w:pPr>
            <w:r w:rsidRPr="00287922">
              <w:t>236,2</w:t>
            </w:r>
          </w:p>
        </w:tc>
      </w:tr>
      <w:tr w:rsidR="006F5ECC" w:rsidRPr="00287922" w:rsidTr="00931EAE">
        <w:tc>
          <w:tcPr>
            <w:tcW w:w="188" w:type="pct"/>
            <w:vAlign w:val="center"/>
          </w:tcPr>
          <w:p w:rsidR="006F5ECC" w:rsidRPr="00287922" w:rsidRDefault="006F5ECC" w:rsidP="00940544">
            <w:pPr>
              <w:ind w:left="0" w:firstLine="0"/>
              <w:jc w:val="center"/>
            </w:pPr>
            <w:r w:rsidRPr="00287922">
              <w:t>2</w:t>
            </w:r>
          </w:p>
        </w:tc>
        <w:tc>
          <w:tcPr>
            <w:tcW w:w="813" w:type="pct"/>
            <w:vAlign w:val="center"/>
          </w:tcPr>
          <w:p w:rsidR="006F5ECC" w:rsidRPr="00287922" w:rsidRDefault="006F5ECC" w:rsidP="00940544">
            <w:pPr>
              <w:ind w:left="0" w:firstLine="0"/>
              <w:jc w:val="left"/>
            </w:pPr>
            <w:r w:rsidRPr="00287922">
              <w:t>Общее снижение</w:t>
            </w:r>
          </w:p>
        </w:tc>
        <w:tc>
          <w:tcPr>
            <w:tcW w:w="224" w:type="pct"/>
            <w:vAlign w:val="center"/>
          </w:tcPr>
          <w:p w:rsidR="006F5ECC" w:rsidRPr="00287922" w:rsidRDefault="006F5ECC" w:rsidP="00940544">
            <w:pPr>
              <w:ind w:left="0" w:firstLine="0"/>
              <w:jc w:val="center"/>
            </w:pPr>
            <w:r w:rsidRPr="00287922">
              <w:t>ГКал</w:t>
            </w:r>
          </w:p>
        </w:tc>
        <w:tc>
          <w:tcPr>
            <w:tcW w:w="579" w:type="pct"/>
            <w:vAlign w:val="center"/>
          </w:tcPr>
          <w:p w:rsidR="006F5ECC" w:rsidRPr="00287922" w:rsidRDefault="006F5ECC" w:rsidP="00940544">
            <w:pPr>
              <w:ind w:left="0" w:firstLine="0"/>
              <w:jc w:val="center"/>
            </w:pPr>
            <w:r w:rsidRPr="00287922">
              <w:t>21,3</w:t>
            </w:r>
          </w:p>
        </w:tc>
        <w:tc>
          <w:tcPr>
            <w:tcW w:w="533" w:type="pct"/>
            <w:vAlign w:val="center"/>
          </w:tcPr>
          <w:p w:rsidR="006F5ECC" w:rsidRPr="00287922" w:rsidRDefault="006F5ECC" w:rsidP="00940544">
            <w:pPr>
              <w:ind w:left="0" w:firstLine="0"/>
              <w:jc w:val="center"/>
            </w:pPr>
          </w:p>
        </w:tc>
        <w:tc>
          <w:tcPr>
            <w:tcW w:w="667" w:type="pct"/>
            <w:vAlign w:val="center"/>
          </w:tcPr>
          <w:p w:rsidR="006F5ECC" w:rsidRPr="00287922" w:rsidRDefault="006F5ECC" w:rsidP="00940544">
            <w:pPr>
              <w:ind w:left="0" w:firstLine="0"/>
              <w:jc w:val="center"/>
            </w:pPr>
            <w:r w:rsidRPr="00287922">
              <w:t>2,9</w:t>
            </w:r>
          </w:p>
        </w:tc>
        <w:tc>
          <w:tcPr>
            <w:tcW w:w="499" w:type="pct"/>
            <w:vAlign w:val="center"/>
          </w:tcPr>
          <w:p w:rsidR="006F5ECC" w:rsidRPr="00287922" w:rsidRDefault="006F5ECC" w:rsidP="00940544">
            <w:pPr>
              <w:ind w:left="0" w:firstLine="0"/>
              <w:jc w:val="center"/>
            </w:pPr>
            <w:r w:rsidRPr="00287922">
              <w:t>3,6</w:t>
            </w:r>
          </w:p>
        </w:tc>
        <w:tc>
          <w:tcPr>
            <w:tcW w:w="499" w:type="pct"/>
            <w:vAlign w:val="center"/>
          </w:tcPr>
          <w:p w:rsidR="006F5ECC" w:rsidRPr="00287922" w:rsidRDefault="006F5ECC" w:rsidP="00940544">
            <w:pPr>
              <w:ind w:left="0" w:firstLine="0"/>
              <w:jc w:val="center"/>
            </w:pPr>
            <w:r w:rsidRPr="00287922">
              <w:t>4,3</w:t>
            </w:r>
          </w:p>
        </w:tc>
        <w:tc>
          <w:tcPr>
            <w:tcW w:w="499" w:type="pct"/>
            <w:vAlign w:val="center"/>
          </w:tcPr>
          <w:p w:rsidR="006F5ECC" w:rsidRPr="00287922" w:rsidRDefault="006F5ECC" w:rsidP="00940544">
            <w:pPr>
              <w:ind w:left="0" w:firstLine="0"/>
              <w:jc w:val="center"/>
            </w:pPr>
            <w:r w:rsidRPr="00287922">
              <w:t>4,9</w:t>
            </w:r>
          </w:p>
        </w:tc>
        <w:tc>
          <w:tcPr>
            <w:tcW w:w="499" w:type="pct"/>
            <w:vAlign w:val="center"/>
          </w:tcPr>
          <w:p w:rsidR="006F5ECC" w:rsidRPr="00287922" w:rsidRDefault="006F5ECC" w:rsidP="00940544">
            <w:pPr>
              <w:ind w:left="0" w:firstLine="0"/>
              <w:jc w:val="center"/>
            </w:pPr>
            <w:r w:rsidRPr="00287922">
              <w:t>5,6</w:t>
            </w:r>
          </w:p>
        </w:tc>
      </w:tr>
    </w:tbl>
    <w:p w:rsidR="00775F05" w:rsidRPr="00287922" w:rsidRDefault="00775F05" w:rsidP="008A2BD6"/>
    <w:p w:rsidR="00312306" w:rsidRPr="00287922" w:rsidRDefault="00312306" w:rsidP="00312306">
      <w:pPr>
        <w:jc w:val="center"/>
      </w:pPr>
      <w:r w:rsidRPr="00287922">
        <w:t>Экономия воды.</w:t>
      </w:r>
    </w:p>
    <w:p w:rsidR="00312306" w:rsidRPr="00287922" w:rsidRDefault="00312306" w:rsidP="00312306"/>
    <w:tbl>
      <w:tblPr>
        <w:tblStyle w:val="a3"/>
        <w:tblW w:w="5000" w:type="pct"/>
        <w:tblLook w:val="04A0"/>
      </w:tblPr>
      <w:tblGrid>
        <w:gridCol w:w="546"/>
        <w:gridCol w:w="2375"/>
        <w:gridCol w:w="834"/>
        <w:gridCol w:w="1693"/>
        <w:gridCol w:w="1557"/>
        <w:gridCol w:w="1953"/>
        <w:gridCol w:w="1457"/>
        <w:gridCol w:w="1457"/>
        <w:gridCol w:w="1457"/>
        <w:gridCol w:w="1457"/>
      </w:tblGrid>
      <w:tr w:rsidR="00312306" w:rsidRPr="00287922" w:rsidTr="00940544">
        <w:tc>
          <w:tcPr>
            <w:tcW w:w="188" w:type="pct"/>
            <w:vMerge w:val="restart"/>
            <w:vAlign w:val="center"/>
          </w:tcPr>
          <w:p w:rsidR="00312306" w:rsidRPr="00287922" w:rsidRDefault="00312306" w:rsidP="00940544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№ п/п</w:t>
            </w:r>
          </w:p>
        </w:tc>
        <w:tc>
          <w:tcPr>
            <w:tcW w:w="813" w:type="pct"/>
            <w:vMerge w:val="restart"/>
            <w:vAlign w:val="center"/>
          </w:tcPr>
          <w:p w:rsidR="00312306" w:rsidRPr="00287922" w:rsidRDefault="00312306" w:rsidP="00940544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Показатель</w:t>
            </w:r>
          </w:p>
        </w:tc>
        <w:tc>
          <w:tcPr>
            <w:tcW w:w="224" w:type="pct"/>
            <w:vMerge w:val="restart"/>
            <w:vAlign w:val="center"/>
          </w:tcPr>
          <w:p w:rsidR="00312306" w:rsidRPr="00287922" w:rsidRDefault="00312306" w:rsidP="00940544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Ед. изм.</w:t>
            </w:r>
          </w:p>
        </w:tc>
        <w:tc>
          <w:tcPr>
            <w:tcW w:w="579" w:type="pct"/>
            <w:vMerge w:val="restart"/>
            <w:vAlign w:val="center"/>
          </w:tcPr>
          <w:p w:rsidR="00312306" w:rsidRPr="00287922" w:rsidRDefault="00312306" w:rsidP="00940544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Всего</w:t>
            </w:r>
          </w:p>
          <w:p w:rsidR="00312306" w:rsidRPr="00287922" w:rsidRDefault="00312306" w:rsidP="00940544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(2022–2026 гг.)</w:t>
            </w:r>
          </w:p>
        </w:tc>
        <w:tc>
          <w:tcPr>
            <w:tcW w:w="3196" w:type="pct"/>
            <w:gridSpan w:val="6"/>
            <w:vAlign w:val="center"/>
          </w:tcPr>
          <w:p w:rsidR="00312306" w:rsidRPr="00287922" w:rsidRDefault="00312306" w:rsidP="00940544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Объем потребления по годам</w:t>
            </w:r>
          </w:p>
        </w:tc>
      </w:tr>
      <w:tr w:rsidR="00287922" w:rsidRPr="00287922" w:rsidTr="00940544">
        <w:tc>
          <w:tcPr>
            <w:tcW w:w="188" w:type="pct"/>
            <w:vMerge/>
          </w:tcPr>
          <w:p w:rsidR="00312306" w:rsidRPr="00287922" w:rsidRDefault="00312306" w:rsidP="00940544">
            <w:pPr>
              <w:ind w:left="0" w:firstLine="0"/>
              <w:rPr>
                <w:b/>
              </w:rPr>
            </w:pPr>
          </w:p>
        </w:tc>
        <w:tc>
          <w:tcPr>
            <w:tcW w:w="813" w:type="pct"/>
            <w:vMerge/>
          </w:tcPr>
          <w:p w:rsidR="00312306" w:rsidRPr="00287922" w:rsidRDefault="00312306" w:rsidP="00940544">
            <w:pPr>
              <w:ind w:left="0" w:firstLine="0"/>
              <w:rPr>
                <w:b/>
              </w:rPr>
            </w:pPr>
          </w:p>
        </w:tc>
        <w:tc>
          <w:tcPr>
            <w:tcW w:w="224" w:type="pct"/>
            <w:vMerge/>
          </w:tcPr>
          <w:p w:rsidR="00312306" w:rsidRPr="00287922" w:rsidRDefault="00312306" w:rsidP="00940544">
            <w:pPr>
              <w:ind w:left="0" w:firstLine="0"/>
              <w:rPr>
                <w:b/>
              </w:rPr>
            </w:pPr>
          </w:p>
        </w:tc>
        <w:tc>
          <w:tcPr>
            <w:tcW w:w="579" w:type="pct"/>
            <w:vMerge/>
          </w:tcPr>
          <w:p w:rsidR="00312306" w:rsidRPr="00287922" w:rsidRDefault="00312306" w:rsidP="00940544">
            <w:pPr>
              <w:ind w:left="0" w:firstLine="0"/>
              <w:rPr>
                <w:b/>
              </w:rPr>
            </w:pPr>
          </w:p>
        </w:tc>
        <w:tc>
          <w:tcPr>
            <w:tcW w:w="533" w:type="pct"/>
            <w:vAlign w:val="center"/>
          </w:tcPr>
          <w:p w:rsidR="00312306" w:rsidRPr="00287922" w:rsidRDefault="00312306" w:rsidP="00940544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2021</w:t>
            </w:r>
          </w:p>
        </w:tc>
        <w:tc>
          <w:tcPr>
            <w:tcW w:w="667" w:type="pct"/>
            <w:vAlign w:val="center"/>
          </w:tcPr>
          <w:p w:rsidR="00312306" w:rsidRPr="00287922" w:rsidRDefault="00312306" w:rsidP="00940544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2022</w:t>
            </w:r>
          </w:p>
        </w:tc>
        <w:tc>
          <w:tcPr>
            <w:tcW w:w="499" w:type="pct"/>
            <w:vAlign w:val="center"/>
          </w:tcPr>
          <w:p w:rsidR="00312306" w:rsidRPr="00287922" w:rsidRDefault="00312306" w:rsidP="00940544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2023</w:t>
            </w:r>
          </w:p>
        </w:tc>
        <w:tc>
          <w:tcPr>
            <w:tcW w:w="499" w:type="pct"/>
            <w:vAlign w:val="center"/>
          </w:tcPr>
          <w:p w:rsidR="00312306" w:rsidRPr="00287922" w:rsidRDefault="00312306" w:rsidP="00940544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2024</w:t>
            </w:r>
          </w:p>
        </w:tc>
        <w:tc>
          <w:tcPr>
            <w:tcW w:w="499" w:type="pct"/>
            <w:vAlign w:val="center"/>
          </w:tcPr>
          <w:p w:rsidR="00312306" w:rsidRPr="00287922" w:rsidRDefault="00312306" w:rsidP="00940544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2025</w:t>
            </w:r>
          </w:p>
        </w:tc>
        <w:tc>
          <w:tcPr>
            <w:tcW w:w="499" w:type="pct"/>
            <w:vAlign w:val="center"/>
          </w:tcPr>
          <w:p w:rsidR="00312306" w:rsidRPr="00287922" w:rsidRDefault="00312306" w:rsidP="00940544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2026</w:t>
            </w:r>
          </w:p>
        </w:tc>
      </w:tr>
      <w:tr w:rsidR="00312306" w:rsidRPr="00287922" w:rsidTr="00940544">
        <w:tc>
          <w:tcPr>
            <w:tcW w:w="188" w:type="pct"/>
            <w:vAlign w:val="center"/>
          </w:tcPr>
          <w:p w:rsidR="00312306" w:rsidRPr="00287922" w:rsidRDefault="00312306" w:rsidP="00940544">
            <w:pPr>
              <w:ind w:left="0" w:firstLine="0"/>
              <w:jc w:val="center"/>
            </w:pPr>
            <w:r w:rsidRPr="00287922">
              <w:t>1</w:t>
            </w:r>
          </w:p>
        </w:tc>
        <w:tc>
          <w:tcPr>
            <w:tcW w:w="813" w:type="pct"/>
            <w:vAlign w:val="center"/>
          </w:tcPr>
          <w:p w:rsidR="00312306" w:rsidRPr="00287922" w:rsidRDefault="00312306" w:rsidP="00940544">
            <w:pPr>
              <w:ind w:left="0" w:firstLine="0"/>
              <w:jc w:val="left"/>
            </w:pPr>
            <w:r w:rsidRPr="00287922">
              <w:t>Прогноз потребления с учётом реализации энергосберегающих мероприятий</w:t>
            </w:r>
          </w:p>
        </w:tc>
        <w:tc>
          <w:tcPr>
            <w:tcW w:w="224" w:type="pct"/>
            <w:vAlign w:val="center"/>
          </w:tcPr>
          <w:p w:rsidR="00312306" w:rsidRPr="00287922" w:rsidRDefault="00312306" w:rsidP="00940544">
            <w:pPr>
              <w:ind w:left="0" w:firstLine="0"/>
              <w:jc w:val="center"/>
            </w:pPr>
            <w:r w:rsidRPr="00287922">
              <w:t>М.куб.</w:t>
            </w:r>
          </w:p>
        </w:tc>
        <w:tc>
          <w:tcPr>
            <w:tcW w:w="579" w:type="pct"/>
            <w:vAlign w:val="center"/>
          </w:tcPr>
          <w:p w:rsidR="00312306" w:rsidRPr="00287922" w:rsidRDefault="00077DB9" w:rsidP="00940544">
            <w:pPr>
              <w:ind w:left="0" w:firstLine="0"/>
              <w:jc w:val="center"/>
            </w:pPr>
            <w:r w:rsidRPr="00287922">
              <w:t>4 007,4</w:t>
            </w:r>
          </w:p>
        </w:tc>
        <w:tc>
          <w:tcPr>
            <w:tcW w:w="533" w:type="pct"/>
            <w:vAlign w:val="center"/>
          </w:tcPr>
          <w:p w:rsidR="00312306" w:rsidRPr="00287922" w:rsidRDefault="00777056" w:rsidP="00940544">
            <w:pPr>
              <w:ind w:left="0" w:firstLine="0"/>
              <w:jc w:val="center"/>
            </w:pPr>
            <w:r w:rsidRPr="00287922">
              <w:t>693,4</w:t>
            </w:r>
          </w:p>
        </w:tc>
        <w:tc>
          <w:tcPr>
            <w:tcW w:w="667" w:type="pct"/>
            <w:vAlign w:val="center"/>
          </w:tcPr>
          <w:p w:rsidR="00312306" w:rsidRPr="00287922" w:rsidRDefault="00777056" w:rsidP="00940544">
            <w:pPr>
              <w:ind w:left="0" w:firstLine="0"/>
              <w:jc w:val="center"/>
            </w:pPr>
            <w:r w:rsidRPr="00287922">
              <w:t>685,7</w:t>
            </w:r>
          </w:p>
        </w:tc>
        <w:tc>
          <w:tcPr>
            <w:tcW w:w="499" w:type="pct"/>
            <w:vAlign w:val="center"/>
          </w:tcPr>
          <w:p w:rsidR="00312306" w:rsidRPr="00287922" w:rsidRDefault="00777056" w:rsidP="00940544">
            <w:pPr>
              <w:ind w:left="0" w:firstLine="0"/>
              <w:jc w:val="center"/>
            </w:pPr>
            <w:r w:rsidRPr="00287922">
              <w:t>676,1</w:t>
            </w:r>
          </w:p>
        </w:tc>
        <w:tc>
          <w:tcPr>
            <w:tcW w:w="499" w:type="pct"/>
            <w:vAlign w:val="center"/>
          </w:tcPr>
          <w:p w:rsidR="00312306" w:rsidRPr="00287922" w:rsidRDefault="00777056" w:rsidP="00940544">
            <w:pPr>
              <w:ind w:left="0" w:firstLine="0"/>
              <w:jc w:val="center"/>
            </w:pPr>
            <w:r w:rsidRPr="00287922">
              <w:t>664,6</w:t>
            </w:r>
          </w:p>
        </w:tc>
        <w:tc>
          <w:tcPr>
            <w:tcW w:w="499" w:type="pct"/>
            <w:vAlign w:val="center"/>
          </w:tcPr>
          <w:p w:rsidR="00312306" w:rsidRPr="00287922" w:rsidRDefault="00777056" w:rsidP="00940544">
            <w:pPr>
              <w:ind w:left="0" w:firstLine="0"/>
              <w:jc w:val="center"/>
            </w:pPr>
            <w:r w:rsidRPr="00287922">
              <w:t>651,3</w:t>
            </w:r>
          </w:p>
        </w:tc>
        <w:tc>
          <w:tcPr>
            <w:tcW w:w="499" w:type="pct"/>
            <w:vAlign w:val="center"/>
          </w:tcPr>
          <w:p w:rsidR="00312306" w:rsidRPr="00287922" w:rsidRDefault="00777056" w:rsidP="00940544">
            <w:pPr>
              <w:ind w:left="0" w:firstLine="0"/>
              <w:jc w:val="center"/>
            </w:pPr>
            <w:r w:rsidRPr="00287922">
              <w:t>636,3</w:t>
            </w:r>
          </w:p>
        </w:tc>
      </w:tr>
      <w:tr w:rsidR="00312306" w:rsidRPr="00287922" w:rsidTr="00940544">
        <w:tc>
          <w:tcPr>
            <w:tcW w:w="188" w:type="pct"/>
            <w:vAlign w:val="center"/>
          </w:tcPr>
          <w:p w:rsidR="00312306" w:rsidRPr="00287922" w:rsidRDefault="00312306" w:rsidP="00940544">
            <w:pPr>
              <w:ind w:left="0" w:firstLine="0"/>
              <w:jc w:val="center"/>
            </w:pPr>
            <w:r w:rsidRPr="00287922">
              <w:t>2</w:t>
            </w:r>
          </w:p>
        </w:tc>
        <w:tc>
          <w:tcPr>
            <w:tcW w:w="813" w:type="pct"/>
            <w:vAlign w:val="center"/>
          </w:tcPr>
          <w:p w:rsidR="00312306" w:rsidRPr="00287922" w:rsidRDefault="00312306" w:rsidP="00940544">
            <w:pPr>
              <w:ind w:left="0" w:firstLine="0"/>
              <w:jc w:val="left"/>
            </w:pPr>
            <w:r w:rsidRPr="00287922">
              <w:t>Общее снижение</w:t>
            </w:r>
          </w:p>
        </w:tc>
        <w:tc>
          <w:tcPr>
            <w:tcW w:w="224" w:type="pct"/>
            <w:vAlign w:val="center"/>
          </w:tcPr>
          <w:p w:rsidR="00312306" w:rsidRPr="00287922" w:rsidRDefault="00312306" w:rsidP="00940544">
            <w:pPr>
              <w:ind w:left="0" w:firstLine="0"/>
              <w:jc w:val="center"/>
            </w:pPr>
            <w:r w:rsidRPr="00287922">
              <w:t>М.куб.</w:t>
            </w:r>
          </w:p>
        </w:tc>
        <w:tc>
          <w:tcPr>
            <w:tcW w:w="579" w:type="pct"/>
            <w:vAlign w:val="center"/>
          </w:tcPr>
          <w:p w:rsidR="00312306" w:rsidRPr="00287922" w:rsidRDefault="00077DB9" w:rsidP="00940544">
            <w:pPr>
              <w:ind w:left="0" w:firstLine="0"/>
              <w:jc w:val="center"/>
            </w:pPr>
            <w:r w:rsidRPr="00287922">
              <w:t>57,1</w:t>
            </w:r>
          </w:p>
        </w:tc>
        <w:tc>
          <w:tcPr>
            <w:tcW w:w="533" w:type="pct"/>
            <w:vAlign w:val="center"/>
          </w:tcPr>
          <w:p w:rsidR="00312306" w:rsidRPr="00287922" w:rsidRDefault="00312306" w:rsidP="00940544">
            <w:pPr>
              <w:ind w:left="0" w:firstLine="0"/>
              <w:jc w:val="center"/>
            </w:pPr>
          </w:p>
        </w:tc>
        <w:tc>
          <w:tcPr>
            <w:tcW w:w="667" w:type="pct"/>
            <w:vAlign w:val="center"/>
          </w:tcPr>
          <w:p w:rsidR="00312306" w:rsidRPr="00287922" w:rsidRDefault="00777056" w:rsidP="00940544">
            <w:pPr>
              <w:ind w:left="0" w:firstLine="0"/>
              <w:jc w:val="center"/>
            </w:pPr>
            <w:r w:rsidRPr="00287922">
              <w:t>7,7</w:t>
            </w:r>
          </w:p>
        </w:tc>
        <w:tc>
          <w:tcPr>
            <w:tcW w:w="499" w:type="pct"/>
            <w:vAlign w:val="center"/>
          </w:tcPr>
          <w:p w:rsidR="00312306" w:rsidRPr="00287922" w:rsidRDefault="00777056" w:rsidP="00940544">
            <w:pPr>
              <w:ind w:left="0" w:firstLine="0"/>
              <w:jc w:val="center"/>
            </w:pPr>
            <w:r w:rsidRPr="00287922">
              <w:t>9,6</w:t>
            </w:r>
          </w:p>
        </w:tc>
        <w:tc>
          <w:tcPr>
            <w:tcW w:w="499" w:type="pct"/>
            <w:vAlign w:val="center"/>
          </w:tcPr>
          <w:p w:rsidR="00312306" w:rsidRPr="00287922" w:rsidRDefault="00777056" w:rsidP="00940544">
            <w:pPr>
              <w:ind w:left="0" w:firstLine="0"/>
              <w:jc w:val="center"/>
            </w:pPr>
            <w:r w:rsidRPr="00287922">
              <w:t>11,5</w:t>
            </w:r>
          </w:p>
        </w:tc>
        <w:tc>
          <w:tcPr>
            <w:tcW w:w="499" w:type="pct"/>
            <w:vAlign w:val="center"/>
          </w:tcPr>
          <w:p w:rsidR="00312306" w:rsidRPr="00287922" w:rsidRDefault="00777056" w:rsidP="00940544">
            <w:pPr>
              <w:ind w:left="0" w:firstLine="0"/>
              <w:jc w:val="center"/>
            </w:pPr>
            <w:r w:rsidRPr="00287922">
              <w:t>13,3</w:t>
            </w:r>
          </w:p>
        </w:tc>
        <w:tc>
          <w:tcPr>
            <w:tcW w:w="499" w:type="pct"/>
            <w:vAlign w:val="center"/>
          </w:tcPr>
          <w:p w:rsidR="00312306" w:rsidRPr="00287922" w:rsidRDefault="00777056" w:rsidP="00940544">
            <w:pPr>
              <w:ind w:left="0" w:firstLine="0"/>
              <w:jc w:val="center"/>
            </w:pPr>
            <w:r w:rsidRPr="00287922">
              <w:t>15</w:t>
            </w:r>
          </w:p>
        </w:tc>
      </w:tr>
    </w:tbl>
    <w:p w:rsidR="00594A24" w:rsidRPr="00287922" w:rsidRDefault="00594A24" w:rsidP="008A2BD6"/>
    <w:p w:rsidR="00D56940" w:rsidRPr="00287922" w:rsidRDefault="00D56940"/>
    <w:p w:rsidR="00312306" w:rsidRPr="00287922" w:rsidRDefault="00D56940" w:rsidP="00D56940">
      <w:pPr>
        <w:pStyle w:val="2"/>
      </w:pPr>
      <w:bookmarkStart w:id="10" w:name="_Toc60053353"/>
      <w:r w:rsidRPr="00287922">
        <w:lastRenderedPageBreak/>
        <w:t>Индикаторы.</w:t>
      </w:r>
      <w:bookmarkEnd w:id="10"/>
    </w:p>
    <w:p w:rsidR="00D56940" w:rsidRPr="00287922" w:rsidRDefault="00D56940" w:rsidP="00D56940"/>
    <w:p w:rsidR="00C52D21" w:rsidRPr="00287922" w:rsidRDefault="00594A24" w:rsidP="00C52D21">
      <w:pPr>
        <w:ind w:left="0" w:firstLine="0"/>
      </w:pPr>
      <w:r w:rsidRPr="00287922">
        <w:t>По показателям 2020 г</w:t>
      </w:r>
      <w:r w:rsidR="003C78D8" w:rsidRPr="00287922">
        <w:t>ода:</w:t>
      </w:r>
    </w:p>
    <w:p w:rsidR="00D56940" w:rsidRPr="00287922" w:rsidRDefault="00D56940" w:rsidP="00C52D21">
      <w:pPr>
        <w:ind w:left="0" w:firstLine="0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9"/>
        <w:gridCol w:w="4930"/>
        <w:gridCol w:w="4927"/>
      </w:tblGrid>
      <w:tr w:rsidR="00D56940" w:rsidRPr="00287922" w:rsidTr="003C78D8">
        <w:tc>
          <w:tcPr>
            <w:tcW w:w="1667" w:type="pct"/>
            <w:vAlign w:val="center"/>
          </w:tcPr>
          <w:p w:rsidR="00D56940" w:rsidRPr="00287922" w:rsidRDefault="00D56940" w:rsidP="00D56940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Удельное потребление электрическое энергии</w:t>
            </w:r>
          </w:p>
        </w:tc>
        <w:tc>
          <w:tcPr>
            <w:tcW w:w="1667" w:type="pct"/>
            <w:vAlign w:val="center"/>
          </w:tcPr>
          <w:p w:rsidR="00D56940" w:rsidRPr="00287922" w:rsidRDefault="00D56940" w:rsidP="00D56940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Удельное потребление тепловой энергии</w:t>
            </w:r>
          </w:p>
        </w:tc>
        <w:tc>
          <w:tcPr>
            <w:tcW w:w="1667" w:type="pct"/>
            <w:vAlign w:val="center"/>
          </w:tcPr>
          <w:p w:rsidR="00D56940" w:rsidRPr="00287922" w:rsidRDefault="00D56940" w:rsidP="00D56940">
            <w:pPr>
              <w:ind w:left="0" w:firstLine="0"/>
              <w:jc w:val="center"/>
              <w:rPr>
                <w:b/>
              </w:rPr>
            </w:pPr>
            <w:r w:rsidRPr="00287922">
              <w:rPr>
                <w:b/>
              </w:rPr>
              <w:t>Удельное потребление воды</w:t>
            </w:r>
          </w:p>
        </w:tc>
      </w:tr>
      <w:tr w:rsidR="00D56940" w:rsidRPr="00287922" w:rsidTr="003C78D8">
        <w:tc>
          <w:tcPr>
            <w:tcW w:w="1667" w:type="pct"/>
            <w:vAlign w:val="center"/>
          </w:tcPr>
          <w:p w:rsidR="00D56940" w:rsidRPr="00287922" w:rsidRDefault="00D56940" w:rsidP="00D56940">
            <w:pPr>
              <w:ind w:left="0" w:firstLine="0"/>
              <w:jc w:val="center"/>
            </w:pPr>
          </w:p>
          <w:p w:rsidR="00D56940" w:rsidRPr="00287922" w:rsidRDefault="00D56940" w:rsidP="00D56940">
            <w:pPr>
              <w:ind w:left="0" w:firstLine="0"/>
              <w:jc w:val="center"/>
            </w:pPr>
            <w:r w:rsidRPr="00287922">
              <w:t>32468 кВТ.ч : 62 чел. = 523,7 квТ.ч/чел в год</w:t>
            </w:r>
          </w:p>
          <w:p w:rsidR="00D56940" w:rsidRPr="00287922" w:rsidRDefault="00D56940" w:rsidP="00D56940">
            <w:pPr>
              <w:ind w:left="0" w:firstLine="0"/>
              <w:jc w:val="center"/>
            </w:pPr>
          </w:p>
          <w:p w:rsidR="00D56940" w:rsidRPr="00287922" w:rsidRDefault="00D56940" w:rsidP="00D56940">
            <w:pPr>
              <w:ind w:left="0" w:firstLine="0"/>
              <w:jc w:val="center"/>
            </w:pPr>
            <w:r w:rsidRPr="00287922">
              <w:t>(фактическое значение индикатора)</w:t>
            </w:r>
          </w:p>
        </w:tc>
        <w:tc>
          <w:tcPr>
            <w:tcW w:w="1667" w:type="pct"/>
            <w:vAlign w:val="center"/>
          </w:tcPr>
          <w:p w:rsidR="00D56940" w:rsidRPr="00287922" w:rsidRDefault="00D56940" w:rsidP="00D56940">
            <w:pPr>
              <w:ind w:left="0" w:firstLine="0"/>
              <w:jc w:val="center"/>
            </w:pPr>
          </w:p>
          <w:p w:rsidR="00D56940" w:rsidRPr="00287922" w:rsidRDefault="00D56940" w:rsidP="00D56940">
            <w:pPr>
              <w:ind w:left="0" w:firstLine="0"/>
              <w:jc w:val="center"/>
            </w:pPr>
            <w:r w:rsidRPr="00287922">
              <w:t>259,61 т. : 62 чел. = 0,5 ГКал/чел в год</w:t>
            </w:r>
          </w:p>
          <w:p w:rsidR="00D56940" w:rsidRPr="00287922" w:rsidRDefault="00D56940" w:rsidP="00D56940">
            <w:pPr>
              <w:ind w:left="0" w:firstLine="0"/>
              <w:jc w:val="center"/>
            </w:pPr>
          </w:p>
          <w:p w:rsidR="00D56940" w:rsidRPr="00287922" w:rsidRDefault="00D56940" w:rsidP="00D56940">
            <w:pPr>
              <w:ind w:left="0" w:firstLine="0"/>
              <w:jc w:val="center"/>
            </w:pPr>
            <w:r w:rsidRPr="00287922">
              <w:t>(фактическое значение индикатора)</w:t>
            </w:r>
          </w:p>
        </w:tc>
        <w:tc>
          <w:tcPr>
            <w:tcW w:w="1667" w:type="pct"/>
            <w:vAlign w:val="center"/>
          </w:tcPr>
          <w:p w:rsidR="00D56940" w:rsidRPr="00287922" w:rsidRDefault="00D56940" w:rsidP="00D56940">
            <w:pPr>
              <w:ind w:left="0" w:firstLine="0"/>
              <w:jc w:val="center"/>
            </w:pPr>
          </w:p>
          <w:p w:rsidR="00D56940" w:rsidRPr="00287922" w:rsidRDefault="00D56940" w:rsidP="00D56940">
            <w:pPr>
              <w:ind w:left="0" w:firstLine="0"/>
              <w:jc w:val="center"/>
            </w:pPr>
            <w:r w:rsidRPr="00287922">
              <w:t>694,21 М.куб. : 62 чел. = 11,2 М.куб./чел в год</w:t>
            </w:r>
          </w:p>
          <w:p w:rsidR="00D56940" w:rsidRPr="00287922" w:rsidRDefault="00D56940" w:rsidP="00D56940">
            <w:pPr>
              <w:ind w:left="0" w:firstLine="0"/>
              <w:jc w:val="center"/>
            </w:pPr>
          </w:p>
          <w:p w:rsidR="00D56940" w:rsidRPr="00287922" w:rsidRDefault="00D56940" w:rsidP="00D56940">
            <w:pPr>
              <w:ind w:left="0" w:firstLine="0"/>
              <w:jc w:val="center"/>
            </w:pPr>
            <w:r w:rsidRPr="00287922">
              <w:t>(фактическое значение индикатора)</w:t>
            </w:r>
          </w:p>
        </w:tc>
      </w:tr>
    </w:tbl>
    <w:p w:rsidR="00D56940" w:rsidRPr="00287922" w:rsidRDefault="00D56940" w:rsidP="00375437">
      <w:pPr>
        <w:ind w:left="0" w:firstLine="0"/>
      </w:pPr>
    </w:p>
    <w:sectPr w:rsidR="00D56940" w:rsidRPr="00287922" w:rsidSect="00D569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D8C" w:rsidRDefault="00462D8C" w:rsidP="00287922">
      <w:r>
        <w:separator/>
      </w:r>
    </w:p>
  </w:endnote>
  <w:endnote w:type="continuationSeparator" w:id="1">
    <w:p w:rsidR="00462D8C" w:rsidRDefault="00462D8C" w:rsidP="00287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4B4" w:rsidRDefault="00462D8C" w:rsidP="005336C1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D8C" w:rsidRDefault="00462D8C" w:rsidP="00287922">
      <w:r>
        <w:separator/>
      </w:r>
    </w:p>
  </w:footnote>
  <w:footnote w:type="continuationSeparator" w:id="1">
    <w:p w:rsidR="00462D8C" w:rsidRDefault="00462D8C" w:rsidP="00287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227A"/>
    <w:multiLevelType w:val="hybridMultilevel"/>
    <w:tmpl w:val="D07CE08E"/>
    <w:lvl w:ilvl="0" w:tplc="034003F4">
      <w:start w:val="1"/>
      <w:numFmt w:val="bullet"/>
      <w:lvlText w:val="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">
    <w:nsid w:val="18037138"/>
    <w:multiLevelType w:val="hybridMultilevel"/>
    <w:tmpl w:val="92E83198"/>
    <w:lvl w:ilvl="0" w:tplc="03400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A5B9A"/>
    <w:multiLevelType w:val="hybridMultilevel"/>
    <w:tmpl w:val="D568B0AA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3">
    <w:nsid w:val="6AE8278D"/>
    <w:multiLevelType w:val="hybridMultilevel"/>
    <w:tmpl w:val="29669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215AB"/>
    <w:multiLevelType w:val="hybridMultilevel"/>
    <w:tmpl w:val="E932C25E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5">
    <w:nsid w:val="6DA47024"/>
    <w:multiLevelType w:val="hybridMultilevel"/>
    <w:tmpl w:val="C4AA3E8E"/>
    <w:lvl w:ilvl="0" w:tplc="03400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E19AA"/>
    <w:multiLevelType w:val="hybridMultilevel"/>
    <w:tmpl w:val="891EE8EA"/>
    <w:lvl w:ilvl="0" w:tplc="03400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4DA"/>
    <w:rsid w:val="00007FEE"/>
    <w:rsid w:val="000214F8"/>
    <w:rsid w:val="0005656B"/>
    <w:rsid w:val="000725AC"/>
    <w:rsid w:val="00077DB9"/>
    <w:rsid w:val="00096CCE"/>
    <w:rsid w:val="00157C63"/>
    <w:rsid w:val="001B05C3"/>
    <w:rsid w:val="001E0971"/>
    <w:rsid w:val="00204698"/>
    <w:rsid w:val="00207303"/>
    <w:rsid w:val="00287922"/>
    <w:rsid w:val="002A7AA0"/>
    <w:rsid w:val="002C388C"/>
    <w:rsid w:val="00312306"/>
    <w:rsid w:val="00320382"/>
    <w:rsid w:val="00325B46"/>
    <w:rsid w:val="00333BDD"/>
    <w:rsid w:val="00375437"/>
    <w:rsid w:val="003779C1"/>
    <w:rsid w:val="003C3E9A"/>
    <w:rsid w:val="003C78D8"/>
    <w:rsid w:val="003E08B3"/>
    <w:rsid w:val="003F0D54"/>
    <w:rsid w:val="00462D8C"/>
    <w:rsid w:val="00482E5D"/>
    <w:rsid w:val="00487B83"/>
    <w:rsid w:val="004A528F"/>
    <w:rsid w:val="004B2FF8"/>
    <w:rsid w:val="005200DF"/>
    <w:rsid w:val="00537386"/>
    <w:rsid w:val="0058389C"/>
    <w:rsid w:val="00594A24"/>
    <w:rsid w:val="005A451C"/>
    <w:rsid w:val="005F5A2D"/>
    <w:rsid w:val="00607B52"/>
    <w:rsid w:val="0063115E"/>
    <w:rsid w:val="0065254E"/>
    <w:rsid w:val="00692B6F"/>
    <w:rsid w:val="006D629D"/>
    <w:rsid w:val="006E036B"/>
    <w:rsid w:val="006F5ECC"/>
    <w:rsid w:val="00763025"/>
    <w:rsid w:val="00775F05"/>
    <w:rsid w:val="00777056"/>
    <w:rsid w:val="0078535D"/>
    <w:rsid w:val="007B0A48"/>
    <w:rsid w:val="0080449D"/>
    <w:rsid w:val="0089418D"/>
    <w:rsid w:val="008952F6"/>
    <w:rsid w:val="008A2BD6"/>
    <w:rsid w:val="008B5AAC"/>
    <w:rsid w:val="00930E08"/>
    <w:rsid w:val="00931EAE"/>
    <w:rsid w:val="009443DC"/>
    <w:rsid w:val="00951CE6"/>
    <w:rsid w:val="009A0750"/>
    <w:rsid w:val="009B2BE0"/>
    <w:rsid w:val="009D7485"/>
    <w:rsid w:val="00A27B24"/>
    <w:rsid w:val="00A3448F"/>
    <w:rsid w:val="00A461CC"/>
    <w:rsid w:val="00A80332"/>
    <w:rsid w:val="00A830A8"/>
    <w:rsid w:val="00AB73EE"/>
    <w:rsid w:val="00AC35C5"/>
    <w:rsid w:val="00AD44A2"/>
    <w:rsid w:val="00AD7548"/>
    <w:rsid w:val="00AF1ABE"/>
    <w:rsid w:val="00B17705"/>
    <w:rsid w:val="00B469E1"/>
    <w:rsid w:val="00B664A4"/>
    <w:rsid w:val="00B73B3F"/>
    <w:rsid w:val="00B833DD"/>
    <w:rsid w:val="00B866B1"/>
    <w:rsid w:val="00BE46FF"/>
    <w:rsid w:val="00C52D21"/>
    <w:rsid w:val="00C663C3"/>
    <w:rsid w:val="00CA13D5"/>
    <w:rsid w:val="00CC2C9E"/>
    <w:rsid w:val="00D45559"/>
    <w:rsid w:val="00D56940"/>
    <w:rsid w:val="00D61360"/>
    <w:rsid w:val="00E10DCF"/>
    <w:rsid w:val="00E14D5C"/>
    <w:rsid w:val="00E34636"/>
    <w:rsid w:val="00E429A7"/>
    <w:rsid w:val="00E454DA"/>
    <w:rsid w:val="00E83348"/>
    <w:rsid w:val="00EB1B0A"/>
    <w:rsid w:val="00EF3F6F"/>
    <w:rsid w:val="00F9285C"/>
    <w:rsid w:val="00F928BE"/>
    <w:rsid w:val="00FD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72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FF"/>
  </w:style>
  <w:style w:type="paragraph" w:styleId="1">
    <w:name w:val="heading 1"/>
    <w:aliases w:val="ОСНОВНОЙ ЗАГОЛОВОК"/>
    <w:basedOn w:val="a"/>
    <w:next w:val="a"/>
    <w:link w:val="10"/>
    <w:uiPriority w:val="9"/>
    <w:qFormat/>
    <w:rsid w:val="00207303"/>
    <w:pPr>
      <w:keepNext/>
      <w:keepLines/>
      <w:ind w:left="0" w:firstLine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389C"/>
    <w:pPr>
      <w:keepNext/>
      <w:keepLines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ОСНОВНОЙ ЗАГОЛОВОК Знак"/>
    <w:basedOn w:val="a0"/>
    <w:link w:val="1"/>
    <w:uiPriority w:val="9"/>
    <w:rsid w:val="00207303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3">
    <w:name w:val="Table Grid"/>
    <w:basedOn w:val="a1"/>
    <w:uiPriority w:val="59"/>
    <w:rsid w:val="00E45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9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6CCE"/>
    <w:rPr>
      <w:color w:val="0000FF"/>
      <w:u w:val="single"/>
    </w:rPr>
  </w:style>
  <w:style w:type="paragraph" w:styleId="a6">
    <w:name w:val="TOC Heading"/>
    <w:basedOn w:val="1"/>
    <w:next w:val="a"/>
    <w:uiPriority w:val="39"/>
    <w:unhideWhenUsed/>
    <w:qFormat/>
    <w:rsid w:val="00096CCE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096CCE"/>
    <w:pPr>
      <w:spacing w:after="100"/>
      <w:ind w:left="24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6C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C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8389C"/>
    <w:rPr>
      <w:rFonts w:eastAsiaTheme="majorEastAsia" w:cstheme="majorBidi"/>
      <w:b/>
      <w:bCs/>
      <w:sz w:val="24"/>
      <w:szCs w:val="26"/>
    </w:rPr>
  </w:style>
  <w:style w:type="paragraph" w:styleId="a9">
    <w:name w:val="footer"/>
    <w:basedOn w:val="a"/>
    <w:link w:val="aa"/>
    <w:uiPriority w:val="99"/>
    <w:rsid w:val="00287922"/>
    <w:pPr>
      <w:tabs>
        <w:tab w:val="center" w:pos="4677"/>
        <w:tab w:val="right" w:pos="9355"/>
      </w:tabs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28792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rsid w:val="00287922"/>
    <w:pPr>
      <w:tabs>
        <w:tab w:val="center" w:pos="4677"/>
        <w:tab w:val="right" w:pos="9355"/>
      </w:tabs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2879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BC918-8D97-4CD2-8B1D-F1192597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Кузнечихинская СОШ</Company>
  <LinksUpToDate>false</LinksUpToDate>
  <CharactersWithSpaces>12650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semerinka.d@yandex.ru</cp:lastModifiedBy>
  <cp:revision>70</cp:revision>
  <dcterms:created xsi:type="dcterms:W3CDTF">2020-12-21T05:59:00Z</dcterms:created>
  <dcterms:modified xsi:type="dcterms:W3CDTF">2021-02-09T05:25:00Z</dcterms:modified>
</cp:coreProperties>
</file>