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8D" w:rsidRDefault="00B91B8D" w:rsidP="00B9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Договор пожертвования</w:t>
      </w:r>
    </w:p>
    <w:p w:rsidR="00B91B8D" w:rsidRDefault="00B91B8D" w:rsidP="00B9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образовательному учреждению на определенные цели</w:t>
      </w:r>
    </w:p>
    <w:p w:rsidR="00B91B8D" w:rsidRDefault="00B91B8D" w:rsidP="00B91B8D">
      <w:pPr>
        <w:jc w:val="center"/>
        <w:rPr>
          <w:sz w:val="28"/>
          <w:szCs w:val="28"/>
        </w:rPr>
      </w:pP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Ярославская область                                                           "____" ___________ 20__г.  </w:t>
      </w:r>
    </w:p>
    <w:p w:rsidR="00B91B8D" w:rsidRDefault="00B91B8D" w:rsidP="00B91B8D">
      <w:pPr>
        <w:rPr>
          <w:sz w:val="28"/>
          <w:szCs w:val="28"/>
        </w:rPr>
      </w:pP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______________________________________________________________________,</w:t>
      </w:r>
    </w:p>
    <w:p w:rsidR="00B91B8D" w:rsidRDefault="00B91B8D" w:rsidP="00B91B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(наименование юридического лица или ФИО)</w:t>
      </w:r>
    </w:p>
    <w:p w:rsidR="00B91B8D" w:rsidRDefault="00B91B8D" w:rsidP="00B91B8D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Именуем</w:t>
      </w:r>
      <w:r>
        <w:rPr>
          <w:rFonts w:ascii="Times New Roman" w:hAnsi="Times New Roman" w:cs="Times New Roman"/>
          <w:noProof/>
          <w:sz w:val="28"/>
          <w:szCs w:val="28"/>
        </w:rPr>
        <w:softHyphen/>
        <w:t>__ в дальнейшем "Жертвователь", действующ__ на основании ______________________________________________________________________,</w:t>
      </w:r>
    </w:p>
    <w:p w:rsidR="00B91B8D" w:rsidRDefault="00B91B8D" w:rsidP="00B91B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noProof/>
        </w:rPr>
        <w:t>(правоустанавливающий документ)</w:t>
      </w: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МОУ </w:t>
      </w:r>
      <w:r w:rsidR="001D40DC">
        <w:rPr>
          <w:rFonts w:ascii="Times New Roman" w:hAnsi="Times New Roman" w:cs="Times New Roman"/>
          <w:b/>
          <w:bCs/>
          <w:noProof/>
          <w:sz w:val="28"/>
          <w:szCs w:val="28"/>
        </w:rPr>
        <w:t>Медягинская ООШ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именуемое в дальнейшем "Одаряемый", в лице </w:t>
      </w:r>
      <w:r w:rsidR="001D40DC">
        <w:rPr>
          <w:rFonts w:ascii="Times New Roman" w:hAnsi="Times New Roman" w:cs="Times New Roman"/>
          <w:noProof/>
          <w:sz w:val="28"/>
          <w:szCs w:val="28"/>
        </w:rPr>
        <w:t xml:space="preserve"> директора школы </w:t>
      </w:r>
      <w:r w:rsidR="001D40DC">
        <w:rPr>
          <w:rFonts w:ascii="Times New Roman" w:hAnsi="Times New Roman" w:cs="Times New Roman"/>
          <w:b/>
          <w:bCs/>
          <w:noProof/>
          <w:sz w:val="28"/>
          <w:szCs w:val="28"/>
        </w:rPr>
        <w:t>Железовой Елены Борисовны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действующего</w:t>
      </w:r>
      <w:r w:rsidR="001D40D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на основании Устава с другой стороны, заключили настоящий Договор о нижеследующем.</w:t>
      </w:r>
    </w:p>
    <w:p w:rsidR="00B91B8D" w:rsidRDefault="00B91B8D" w:rsidP="00B91B8D">
      <w:pPr>
        <w:rPr>
          <w:sz w:val="28"/>
          <w:szCs w:val="28"/>
        </w:rPr>
      </w:pPr>
    </w:p>
    <w:p w:rsidR="00B91B8D" w:rsidRDefault="00B91B8D" w:rsidP="00B9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1. Предмет договора</w:t>
      </w:r>
    </w:p>
    <w:p w:rsidR="00B91B8D" w:rsidRDefault="00B91B8D" w:rsidP="00B91B8D">
      <w:pPr>
        <w:rPr>
          <w:sz w:val="28"/>
          <w:szCs w:val="28"/>
        </w:rPr>
      </w:pPr>
    </w:p>
    <w:p w:rsidR="00B91B8D" w:rsidRDefault="00B91B8D" w:rsidP="00B91B8D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1.1. Жертвователь  передаёт    Одаряемому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  <w:t xml:space="preserve">, </w:t>
      </w:r>
    </w:p>
    <w:p w:rsidR="00B91B8D" w:rsidRDefault="00B91B8D" w:rsidP="00B91B8D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</w:t>
      </w:r>
    </w:p>
    <w:p w:rsidR="00B91B8D" w:rsidRDefault="00B91B8D" w:rsidP="00B91B8D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(вид пожертвования) </w:t>
      </w: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Образовательное   учреждение   вправе    привлекать    в    порядке,</w:t>
      </w: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установленном  дополнительные</w:t>
      </w:r>
      <w:r w:rsidR="001D40D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финансовые средства за счет добровольных пожертвований физических или юридических лиц, в том числе иностранных.</w:t>
      </w:r>
      <w:proofErr w:type="gramEnd"/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1.2. Пожертвование   передается  в   собственность   Одаряемому   на</w:t>
      </w: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осуществление следующих целей:</w:t>
      </w:r>
    </w:p>
    <w:p w:rsidR="00B91B8D" w:rsidRDefault="00B91B8D" w:rsidP="00B91B8D">
      <w:pPr>
        <w:pStyle w:val="a3"/>
        <w:ind w:left="851" w:hanging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1.2.1.____________________________________________________________</w:t>
      </w:r>
    </w:p>
    <w:p w:rsidR="00B91B8D" w:rsidRDefault="00B91B8D" w:rsidP="00B91B8D">
      <w:pPr>
        <w:ind w:left="851" w:hanging="426"/>
        <w:rPr>
          <w:sz w:val="28"/>
          <w:szCs w:val="28"/>
        </w:rPr>
      </w:pPr>
      <w:r>
        <w:rPr>
          <w:sz w:val="28"/>
          <w:szCs w:val="28"/>
        </w:rPr>
        <w:t xml:space="preserve">     1.2.2.____________________________________________________________</w:t>
      </w: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1.3.  </w:t>
      </w:r>
      <w:r>
        <w:rPr>
          <w:rFonts w:ascii="Times New Roman" w:hAnsi="Times New Roman" w:cs="Times New Roman"/>
          <w:sz w:val="28"/>
          <w:szCs w:val="28"/>
        </w:rPr>
        <w:t>Расходование       средств, принятых      Учреждением,      производится    только в соответствии  с   их целевым  назначением, если жертвователем не определены конкретные цели использования средств, пути направления пожертвования определяются руководителем Учреждения</w:t>
      </w:r>
      <w:r w:rsidR="001D40DC">
        <w:rPr>
          <w:rFonts w:ascii="Times New Roman" w:hAnsi="Times New Roman" w:cs="Times New Roman"/>
          <w:sz w:val="28"/>
          <w:szCs w:val="28"/>
        </w:rPr>
        <w:t xml:space="preserve"> совместно с Советом родителей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 соответствии с потребностями, связанными исключительно с уставной деятельностью Учреждения.</w:t>
      </w:r>
    </w:p>
    <w:p w:rsidR="00B91B8D" w:rsidRDefault="00B91B8D" w:rsidP="00B91B8D"/>
    <w:p w:rsidR="00B91B8D" w:rsidRDefault="00B91B8D" w:rsidP="00B91B8D">
      <w:pPr>
        <w:pStyle w:val="a3"/>
        <w:jc w:val="center"/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 xml:space="preserve">2. Права и обязанности сторон </w:t>
      </w:r>
    </w:p>
    <w:p w:rsidR="00B91B8D" w:rsidRDefault="00B91B8D" w:rsidP="00B91B8D"/>
    <w:p w:rsidR="00B91B8D" w:rsidRDefault="00B91B8D" w:rsidP="00B91B8D">
      <w:pPr>
        <w:pStyle w:val="a3"/>
        <w:jc w:val="left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2.1. Жертвователь   обязуется   передать  Одаряемому</w:t>
      </w:r>
      <w:r>
        <w:t xml:space="preserve"> __________________________________________________________________________________                     </w:t>
      </w:r>
    </w:p>
    <w:p w:rsidR="00B91B8D" w:rsidRDefault="00B91B8D" w:rsidP="00B91B8D">
      <w:pPr>
        <w:pStyle w:val="a3"/>
        <w:jc w:val="left"/>
        <w:rPr>
          <w:rFonts w:ascii="Times New Roman" w:hAnsi="Times New Roman" w:cs="Times New Roman"/>
        </w:rPr>
      </w:pPr>
      <w:r>
        <w:t xml:space="preserve">                   </w:t>
      </w:r>
      <w:r>
        <w:rPr>
          <w:rFonts w:ascii="Times New Roman" w:hAnsi="Times New Roman" w:cs="Times New Roman"/>
        </w:rPr>
        <w:t xml:space="preserve">вещи (деньги, ценные бумаги, иное имущество) </w:t>
      </w:r>
    </w:p>
    <w:p w:rsidR="00B91B8D" w:rsidRDefault="00B91B8D" w:rsidP="00B91B8D">
      <w:pPr>
        <w:pStyle w:val="a3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 течение  _______ дней  с  момента   подписания настоящего Договора.</w:t>
      </w: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2.2.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Одаряемый вправе в любое время до перечисления Пожертвования от него отказаться.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В таком случае настоящий Договор считается расторгнутымс момента получения Жертвователем письменного отказа.</w:t>
      </w: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2.3. Одаряемый обязан  использовать  Пожертвование  исключительно  в целях,  указанных  в  </w:t>
      </w:r>
      <w:hyperlink r:id="rId4" w:anchor="sub_12" w:history="1">
        <w:r>
          <w:rPr>
            <w:rStyle w:val="a5"/>
            <w:rFonts w:ascii="Times New Roman" w:hAnsi="Times New Roman" w:cs="Times New Roman"/>
            <w:b w:val="0"/>
            <w:bCs w:val="0"/>
            <w:noProof/>
            <w:color w:val="auto"/>
            <w:sz w:val="28"/>
            <w:szCs w:val="28"/>
          </w:rPr>
          <w:t>п. 1.2</w:t>
        </w:r>
      </w:hyperlink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настоящего  Договора.  В   соответствии   с п. 3 ст. 582 ГК РФ одаряемый обязан вести обособленный учет всех операций по использованию Пожертвования. Об использовании Пожертвования он  обязан предоставить Жертвователю письменный отчет, а также  давать 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2.4. Если использование Пожертвования в соответствии с целями, указанными в </w:t>
      </w:r>
      <w:hyperlink r:id="rId5" w:anchor="sub_12" w:history="1">
        <w:r>
          <w:rPr>
            <w:rStyle w:val="a5"/>
            <w:rFonts w:ascii="Times New Roman" w:hAnsi="Times New Roman" w:cs="Times New Roman"/>
            <w:b w:val="0"/>
            <w:bCs w:val="0"/>
            <w:noProof/>
            <w:color w:val="auto"/>
            <w:sz w:val="28"/>
            <w:szCs w:val="28"/>
          </w:rPr>
          <w:t>п. 1.2</w:t>
        </w:r>
      </w:hyperlink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настоящего Договора, становится невозможным вследствие 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B91B8D" w:rsidRDefault="00B91B8D" w:rsidP="00B91B8D">
      <w:pPr>
        <w:rPr>
          <w:sz w:val="28"/>
          <w:szCs w:val="28"/>
        </w:rPr>
      </w:pPr>
    </w:p>
    <w:p w:rsidR="00B91B8D" w:rsidRDefault="00B91B8D" w:rsidP="00B9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3. Ответственность Одаряемого</w:t>
      </w:r>
    </w:p>
    <w:p w:rsidR="00B91B8D" w:rsidRDefault="00B91B8D" w:rsidP="00B91B8D">
      <w:pPr>
        <w:rPr>
          <w:sz w:val="28"/>
          <w:szCs w:val="28"/>
        </w:rPr>
      </w:pP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 случае нарушения Учреждением порядка учета и расходования добровольных пожертвований руководитель Учреждения несёт ответственность в установленном законом порядке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91B8D" w:rsidRDefault="00B91B8D" w:rsidP="00B91B8D">
      <w:pPr>
        <w:rPr>
          <w:sz w:val="28"/>
          <w:szCs w:val="28"/>
        </w:rPr>
      </w:pPr>
    </w:p>
    <w:p w:rsidR="00B91B8D" w:rsidRDefault="00B91B8D" w:rsidP="00B9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4. Прочие условия</w:t>
      </w:r>
    </w:p>
    <w:p w:rsidR="00B91B8D" w:rsidRDefault="00B91B8D" w:rsidP="00B91B8D">
      <w:pPr>
        <w:rPr>
          <w:sz w:val="28"/>
          <w:szCs w:val="28"/>
        </w:rPr>
      </w:pPr>
    </w:p>
    <w:p w:rsidR="00B91B8D" w:rsidRDefault="00B91B8D" w:rsidP="00B91B8D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4.1. Настоящий договор вступает в силу с момента его подписания сторонами.</w:t>
      </w: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4.2. Все</w:t>
      </w:r>
      <w:r w:rsidR="001D40DC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поры, </w:t>
      </w:r>
      <w:r w:rsidR="001D40DC"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ытекающие из настоящего Договора, будут по возможности разрешаться сторонами путем переговоров. При недостижении согласия спор подлежит передаче на рассмотрение  в  Арбитражный суд.</w:t>
      </w: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4.4. Настоящий Договор составлен в двух экземплярах, имеющих  равную юридическую силу - по одному для каждой из сторон.</w:t>
      </w:r>
    </w:p>
    <w:p w:rsidR="00B91B8D" w:rsidRDefault="00B91B8D" w:rsidP="00B91B8D">
      <w:pPr>
        <w:jc w:val="both"/>
        <w:rPr>
          <w:sz w:val="28"/>
          <w:szCs w:val="28"/>
        </w:rPr>
      </w:pPr>
    </w:p>
    <w:p w:rsidR="00B91B8D" w:rsidRDefault="00B91B8D" w:rsidP="00B9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5. Адреса и реквизиты сторон</w:t>
      </w:r>
    </w:p>
    <w:p w:rsidR="00B91B8D" w:rsidRDefault="00B91B8D" w:rsidP="00B91B8D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5221"/>
      </w:tblGrid>
      <w:tr w:rsidR="00B91B8D" w:rsidTr="00B91B8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8D" w:rsidRDefault="00B91B8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Жертвователь:</w:t>
            </w:r>
          </w:p>
          <w:p w:rsidR="00B91B8D" w:rsidRDefault="00B91B8D"/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B8D" w:rsidRDefault="00B91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Одаряемый:</w:t>
            </w:r>
          </w:p>
          <w:p w:rsidR="00B91B8D" w:rsidRDefault="00B91B8D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МОУ </w:t>
            </w:r>
            <w:r w:rsidR="001D40D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Медягинская ООШ</w:t>
            </w:r>
          </w:p>
        </w:tc>
      </w:tr>
      <w:tr w:rsidR="00B91B8D" w:rsidTr="00B91B8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8D" w:rsidRDefault="00B91B8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8D" w:rsidRDefault="001D40D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Адрес: 150514</w:t>
            </w:r>
            <w:r w:rsidR="00B91B8D">
              <w:rPr>
                <w:rFonts w:ascii="Times New Roman" w:hAnsi="Times New Roman" w:cs="Times New Roman"/>
                <w:noProof/>
                <w:sz w:val="28"/>
                <w:szCs w:val="28"/>
              </w:rPr>
              <w:t>, Ярославск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ая область, Ярославский район, с. Медягино</w:t>
            </w:r>
            <w:r w:rsidR="00B91B8D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33А</w:t>
            </w:r>
          </w:p>
          <w:p w:rsidR="00B91B8D" w:rsidRDefault="001D40D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ИНН 7627014020</w:t>
            </w:r>
            <w:r w:rsidR="00B91B8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КПП 762701001</w:t>
            </w:r>
          </w:p>
          <w:p w:rsidR="00B91B8D" w:rsidRDefault="001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1027601605900  ОКАТО 78250835014</w:t>
            </w:r>
          </w:p>
          <w:p w:rsidR="00B91B8D" w:rsidRDefault="00B91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 Админис</w:t>
            </w:r>
            <w:r w:rsidR="001D40DC">
              <w:rPr>
                <w:sz w:val="28"/>
                <w:szCs w:val="28"/>
              </w:rPr>
              <w:t xml:space="preserve">трации ЯМР (МОУ </w:t>
            </w:r>
            <w:proofErr w:type="spellStart"/>
            <w:r w:rsidR="001D40DC">
              <w:rPr>
                <w:sz w:val="28"/>
                <w:szCs w:val="28"/>
              </w:rPr>
              <w:t>Медягинская</w:t>
            </w:r>
            <w:proofErr w:type="spellEnd"/>
            <w:r w:rsidR="001D40DC">
              <w:rPr>
                <w:sz w:val="28"/>
                <w:szCs w:val="28"/>
              </w:rPr>
              <w:t xml:space="preserve"> ООШ л/с 804.05.044</w:t>
            </w:r>
            <w:r>
              <w:rPr>
                <w:sz w:val="28"/>
                <w:szCs w:val="28"/>
              </w:rPr>
              <w:t>.7)</w:t>
            </w:r>
          </w:p>
          <w:p w:rsidR="00B91B8D" w:rsidRDefault="00B91B8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/с № 40701810578883000002 в ГРКЦ ГУ Банка России по Ярославской области, г. </w:t>
            </w:r>
            <w:proofErr w:type="spellStart"/>
            <w:r>
              <w:rPr>
                <w:sz w:val="28"/>
                <w:szCs w:val="28"/>
              </w:rPr>
              <w:t>Ярослвль</w:t>
            </w:r>
            <w:proofErr w:type="spellEnd"/>
            <w:r>
              <w:rPr>
                <w:sz w:val="28"/>
                <w:szCs w:val="28"/>
              </w:rPr>
              <w:t>, БИК 047888001</w:t>
            </w:r>
          </w:p>
          <w:p w:rsidR="00B91B8D" w:rsidRDefault="00B91B8D"/>
        </w:tc>
      </w:tr>
      <w:tr w:rsidR="00B91B8D" w:rsidTr="00B91B8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B8D" w:rsidRDefault="00B91B8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Жертвователь  </w:t>
            </w:r>
          </w:p>
          <w:p w:rsidR="00B91B8D" w:rsidRDefault="001D40DC">
            <w:r>
              <w:rPr>
                <w:noProof/>
                <w:sz w:val="28"/>
                <w:szCs w:val="28"/>
              </w:rPr>
              <w:t>М.П.</w:t>
            </w:r>
            <w:r w:rsidR="00B91B8D">
              <w:rPr>
                <w:noProof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B8D" w:rsidRDefault="00B91B8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Одаряемый     </w:t>
            </w:r>
            <w:r w:rsidR="001D40D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Железова Е.Б.</w:t>
            </w:r>
          </w:p>
          <w:p w:rsidR="00B91B8D" w:rsidRDefault="001D40D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М.П</w:t>
            </w:r>
            <w:r w:rsidR="00B91B8D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</w:tbl>
    <w:p w:rsidR="00B91B8D" w:rsidRDefault="00B91B8D" w:rsidP="00B91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9B4" w:rsidRDefault="007869B4"/>
    <w:sectPr w:rsidR="007869B4" w:rsidSect="0078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B8D"/>
    <w:rsid w:val="001D40DC"/>
    <w:rsid w:val="0044224F"/>
    <w:rsid w:val="007869B4"/>
    <w:rsid w:val="00B91B8D"/>
    <w:rsid w:val="00F1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91B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91B8D"/>
    <w:rPr>
      <w:b/>
      <w:bCs/>
      <w:color w:val="000080"/>
      <w:szCs w:val="20"/>
    </w:rPr>
  </w:style>
  <w:style w:type="character" w:customStyle="1" w:styleId="a5">
    <w:name w:val="Гипертекстовая ссылка"/>
    <w:basedOn w:val="a4"/>
    <w:rsid w:val="00B91B8D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1\Local%20Settings\Application%20Data\Opera\Opera\temporary_downloads\dogovor_pojertvovanii_.doc" TargetMode="External"/><Relationship Id="rId4" Type="http://schemas.openxmlformats.org/officeDocument/2006/relationships/hyperlink" Target="file:///C:\Documents%20and%20Settings\1\Local%20Settings\Application%20Data\Opera\Opera\temporary_downloads\dogovor_pojertvovanii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2013-11-28T10:10:00Z</dcterms:created>
  <dcterms:modified xsi:type="dcterms:W3CDTF">2013-11-28T11:30:00Z</dcterms:modified>
</cp:coreProperties>
</file>